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марта 2022 г. N 336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(НАДЗОРА), МУНИЦИПАЛЬНОГО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24.03.2022 </w:t>
            </w:r>
            <w:hyperlink w:history="0" r:id="rId6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17.08.2022 </w:t>
            </w:r>
            <w:hyperlink w:history="0" r:id="rId7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1431</w:t>
              </w:r>
            </w:hyperlink>
            <w:r>
              <w:rPr>
                <w:sz w:val="20"/>
                <w:color w:val="392c69"/>
              </w:rPr>
              <w:t xml:space="preserve">, от 02.09.2022 </w:t>
            </w:r>
            <w:hyperlink w:history="0" r:id="rId8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1551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9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10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history="0" w:anchor="P16" w:tooltip="2. Допускается проведение запланированных на 2022 год плановых контрольных (надзорных) мероприятий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bookmarkStart w:id="16" w:name="P16"/>
    <w:bookmarkEnd w:id="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Допускается проведение запланированных на 2022 год плановых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организации общественного питания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водоподготовке и водоснабжению;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bookmarkStart w:id="36" w:name="P36"/>
    <w:bookmarkEnd w:id="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в 2022 году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w:history="0" r:id="rId12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13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 условии согласования с органами прокуратуры: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индикаторов риска нарушения обязательных требований в отношении объектов чрезвычайно высокого и высокого рисков, на опасных производственных объектах I и II класса опасности, на гидротехнических сооружениях I и II класса, или индикаторов риска, влекущих непосредственную угрозу причинения вреда жизни и тяжкого вреда здоровью граждан, обороне страны и безопасности государства, или индикаторов риска возникновения чрезвычайных ситуаций природного и (или) техногенного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17.08.2022 N 1431)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6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17.08.2022 N 1431;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налоговой службы в рамках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w:history="0" r:id="rId17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частью 7 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без согласования с органами прокуратуры: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поручению Президента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поручению Председателя Правительства Российской Федерации, принятому после вступления в силу настоящего постановления;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проверки, основания для проведения которых установлены </w:t>
      </w:r>
      <w:hyperlink w:history="0" r:id="rId20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пунктом 1.1 части 2 статьи 10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этилового спирта, алкогольной и спиртосодержащей продукции, оборудования для их производства, не являющихся вещественными доказательствами по уголовному делу;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02.09.2022 N 1551)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 извещением органов прокуратуры в отношении некоммерческих организаций по основаниям, установленным </w:t>
      </w:r>
      <w:hyperlink w:history="0" r:id="rId24" w:tooltip="Федеральный закон от 12.01.1996 N 7-ФЗ (ред. от 02.07.2021, с изм. от 14.07.2022) &quot;О некоммерческих организациях&quot; (с изм. и доп., вступ. в силу с 01.01.2022) {КонсультантПлюс}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r:id="rId25" w:tooltip="Федеральный закон от 12.01.1996 N 7-ФЗ (ред. от 02.07.2021, с изм. от 14.07.2022) &quot;О некоммерческих организациях&quot; (с изм. и доп., вступ. в силу с 01.01.2022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26" w:tooltip="Федеральный закон от 12.01.1996 N 7-ФЗ (ред. от 02.07.2021, с изм. от 14.07.2022) &quot;О некоммерческих организациях&quot; (с изм. и доп., вступ. в силу с 01.01.2022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27" w:tooltip="Федеральный закон от 12.01.1996 N 7-ФЗ (ред. от 02.07.2021, с изм. от 14.07.2022) &quot;О некоммерческих организациях&quot; (с изм. и доп., вступ. в силу с 01.01.2022) {КонсультантПлюс}">
        <w:r>
          <w:rPr>
            <w:sz w:val="20"/>
            <w:color w:val="0000ff"/>
          </w:rPr>
          <w:t xml:space="preserve">6 пункта 4.2 статьи 32</w:t>
        </w:r>
      </w:hyperlink>
      <w:r>
        <w:rPr>
          <w:sz w:val="20"/>
        </w:rP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w:history="0" r:id="rId28" w:tooltip="Федеральный закон от 26.09.1997 N 125-ФЗ (ред. от 11.06.2021) &quot;О свободе совести и о религиозных объединениях&quot; (с изм. и доп., вступ. в силу с 03.10.2021) {КонсультантПлюс}">
        <w:r>
          <w:rPr>
            <w:sz w:val="20"/>
            <w:color w:val="0000ff"/>
          </w:rPr>
          <w:t xml:space="preserve">абзацем третьим пункта 5 статьи 25</w:t>
        </w:r>
      </w:hyperlink>
      <w:r>
        <w:rPr>
          <w:sz w:val="20"/>
        </w:rPr>
        <w:t xml:space="preserve"> Федерального закона "О свободе совести и о религиозных объединениях".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 проведению внепланового контрольного (надзорного) мероприятия, проверки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Издание дополнительных приказов, решений контрольным (надзорным) органом, органом контроля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history="0" w:anchor="P68" w:tooltip="7. 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 соответств..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history="0" w:anchor="P36" w:tooltip="3. Установить, что в 2022 году в рамках видов государственного контроля (надзора), муниципального контроля, порядок организации и осуществления которых регулируются Федеральным законом &quot;О государственном контроле (надзоре) и муниципальном контроле в Российской Федерации&quot; и Федеральным законом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, а также при осуществлении государственного контроля (надзора) за дея..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постановления).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 соответствующих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второй - третий утратили силу. - </w:t>
      </w:r>
      <w:hyperlink w:history="0" r:id="rId29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17.08.2022 N 1431.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7(1). 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>
      <w:pPr>
        <w:pStyle w:val="0"/>
        <w:jc w:val="both"/>
      </w:pPr>
      <w:r>
        <w:rPr>
          <w:sz w:val="20"/>
        </w:rPr>
        <w:t xml:space="preserve">(п. 7(1) введен </w:t>
      </w:r>
      <w:hyperlink w:history="0" r:id="rId30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7(2). 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>
      <w:pPr>
        <w:pStyle w:val="0"/>
        <w:jc w:val="both"/>
      </w:pPr>
      <w:r>
        <w:rPr>
          <w:sz w:val="20"/>
        </w:rPr>
        <w:t xml:space="preserve">(п. 7(2) введен </w:t>
      </w:r>
      <w:hyperlink w:history="0" r:id="rId31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Срок исполнения предписаний, выданных в соответствии с Федеральным </w:t>
      </w:r>
      <w:hyperlink w:history="0" r:id="rId32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3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 со дня истечения срока его исполнения без ходатайства (заявления) контролируемого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history="0" w:anchor="P74" w:tooltip="8. Срок исполнения предписаний, выданных в соответствии с Федеральным законом &quot;О государственном контроле (надзоре) и муниципальном контроле в Российской Федерации&quot; и Федеральным законом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 со дня ист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которое рассматривается в течение 5 рабочих дней со дня его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 </w:t>
      </w:r>
      <w:hyperlink w:history="0" r:id="rId34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пунктом 3 части 2 статьи 90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(за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 в соответствии с Федеральным </w:t>
      </w:r>
      <w:hyperlink w:history="0" r:id="rId35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6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 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10(1).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w:history="0" r:id="rId38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пунктом 3 части 2 статьи 90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10(1) введен </w:t>
      </w:r>
      <w:hyperlink w:history="0" r:id="rId39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448; в ред. </w:t>
      </w:r>
      <w:hyperlink w:history="0" r:id="rId40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17.08.2022 N 1431)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w:history="0" r:id="rId41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42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17.08.2022 </w:t>
      </w:r>
      <w:hyperlink w:history="0" r:id="rId43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w:history="0" r:id="rId44" w:tooltip="Ссылка на КонсультантПлюс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6 мая 2008 г. N 671-р.</w:t>
      </w:r>
    </w:p>
    <w:p>
      <w:pPr>
        <w:pStyle w:val="0"/>
        <w:jc w:val="both"/>
      </w:pPr>
      <w:r>
        <w:rPr>
          <w:sz w:val="20"/>
        </w:rPr>
        <w:t xml:space="preserve">(п. 11(1) введен </w:t>
      </w:r>
      <w:hyperlink w:history="0" r:id="rId45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11(2) в части, касающейся использования усиленной неквалифицированной электронной подписи при подписании жалобы, вступает в силу с 01.10.2022 (</w:t>
            </w:r>
            <w:hyperlink w:history="0" r:id="rId46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17.08.2022 N 1431).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w:history="0" r:id="rId47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>
      <w:pPr>
        <w:pStyle w:val="0"/>
        <w:jc w:val="both"/>
      </w:pPr>
      <w:r>
        <w:rPr>
          <w:sz w:val="20"/>
        </w:rPr>
        <w:t xml:space="preserve">(п. 11(2) введен </w:t>
      </w:r>
      <w:hyperlink w:history="0" r:id="rId48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  <w:br/>
            <w:t>(ред. от 02.09.2022)</w:t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05.10.2022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 (ред. от 02.09.2022) 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05.10.2022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E57FB46B5AD84217BC95EB0B4BAD081BB536D00AC40D58A9B993FCE84E0E908B04007817728375411D7E123FBB488E559134F7090FA8C25F5Cl1C" TargetMode = "External"/>
	<Relationship Id="rId7" Type="http://schemas.openxmlformats.org/officeDocument/2006/relationships/hyperlink" Target="consultantplus://offline/ref=E57FB46B5AD84217BC95EB0B4BAD081BB535D606C70758A9B993FCE84E0E908B04007817728374431D7E123FBB488E559134F7090FA8C25F5Cl1C" TargetMode = "External"/>
	<Relationship Id="rId8" Type="http://schemas.openxmlformats.org/officeDocument/2006/relationships/hyperlink" Target="consultantplus://offline/ref=E57FB46B5AD84217BC95EB0B4BAD081BB535D707C00E58A9B993FCE84E0E908B0400781772837540107E123FBB488E559134F7090FA8C25F5Cl1C" TargetMode = "External"/>
	<Relationship Id="rId9" Type="http://schemas.openxmlformats.org/officeDocument/2006/relationships/hyperlink" Target="consultantplus://offline/ref=E57FB46B5AD84217BC95EB0B4BAD081BB23FDB0AC70E58A9B993FCE84E0E908B0400781772837346117E123FBB488E559134F7090FA8C25F5Cl1C" TargetMode = "External"/>
	<Relationship Id="rId10" Type="http://schemas.openxmlformats.org/officeDocument/2006/relationships/hyperlink" Target="consultantplus://offline/ref=E57FB46B5AD84217BC95EB0B4BAD081BB536D30EC40858A9B993FCE84E0E908B0400781772837440167E123FBB488E559134F7090FA8C25F5Cl1C" TargetMode = "External"/>
	<Relationship Id="rId11" Type="http://schemas.openxmlformats.org/officeDocument/2006/relationships/hyperlink" Target="consultantplus://offline/ref=E57FB46B5AD84217BC95EB0B4BAD081BB536D00AC40D58A9B993FCE84E0E908B04007817728375411C7E123FBB488E559134F7090FA8C25F5Cl1C" TargetMode = "External"/>
	<Relationship Id="rId12" Type="http://schemas.openxmlformats.org/officeDocument/2006/relationships/hyperlink" Target="consultantplus://offline/ref=E57FB46B5AD84217BC95EB0B4BAD081BB23FDB0AC70E58A9B993FCE84E0E908B04007817728372421D7E123FBB488E559134F7090FA8C25F5Cl1C" TargetMode = "External"/>
	<Relationship Id="rId13" Type="http://schemas.openxmlformats.org/officeDocument/2006/relationships/hyperlink" Target="consultantplus://offline/ref=E57FB46B5AD84217BC95EB0B4BAD081BB536D30EC40858A9B993FCE84E0E908B0400781772837442107E123FBB488E559134F7090FA8C25F5Cl1C" TargetMode = "External"/>
	<Relationship Id="rId14" Type="http://schemas.openxmlformats.org/officeDocument/2006/relationships/hyperlink" Target="consultantplus://offline/ref=E57FB46B5AD84217BC95EB0B4BAD081BB536D00AC40D58A9B993FCE84E0E908B0400781772837542147E123FBB488E559134F7090FA8C25F5Cl1C" TargetMode = "External"/>
	<Relationship Id="rId15" Type="http://schemas.openxmlformats.org/officeDocument/2006/relationships/hyperlink" Target="consultantplus://offline/ref=E57FB46B5AD84217BC95EB0B4BAD081BB535D606C70758A9B993FCE84E0E908B0400781772837444147E123FBB488E559134F7090FA8C25F5Cl1C" TargetMode = "External"/>
	<Relationship Id="rId16" Type="http://schemas.openxmlformats.org/officeDocument/2006/relationships/hyperlink" Target="consultantplus://offline/ref=E57FB46B5AD84217BC95EB0B4BAD081BB535D606C70758A9B993FCE84E0E908B0400781772837444177E123FBB488E559134F7090FA8C25F5Cl1C" TargetMode = "External"/>
	<Relationship Id="rId17" Type="http://schemas.openxmlformats.org/officeDocument/2006/relationships/hyperlink" Target="consultantplus://offline/ref=E57FB46B5AD84217BC95EB0B4BAD081BB23FDB0AC70E58A9B993FCE84E0E908B0400781772827745117E123FBB488E559134F7090FA8C25F5Cl1C" TargetMode = "External"/>
	<Relationship Id="rId18" Type="http://schemas.openxmlformats.org/officeDocument/2006/relationships/hyperlink" Target="consultantplus://offline/ref=E57FB46B5AD84217BC95EB0B4BAD081BB536D00AC40D58A9B993FCE84E0E908B0400781772837542167E123FBB488E559134F7090FA8C25F5Cl1C" TargetMode = "External"/>
	<Relationship Id="rId19" Type="http://schemas.openxmlformats.org/officeDocument/2006/relationships/hyperlink" Target="consultantplus://offline/ref=E57FB46B5AD84217BC95EB0B4BAD081BB536D00AC40D58A9B993FCE84E0E908B0400781772837542137E123FBB488E559134F7090FA8C25F5Cl1C" TargetMode = "External"/>
	<Relationship Id="rId20" Type="http://schemas.openxmlformats.org/officeDocument/2006/relationships/hyperlink" Target="consultantplus://offline/ref=E57FB46B5AD84217BC95EB0B4BAD081BB536D30EC40858A9B993FCE84E0E908B0400781573847E1444311363FF189D549434F409135Al8C" TargetMode = "External"/>
	<Relationship Id="rId21" Type="http://schemas.openxmlformats.org/officeDocument/2006/relationships/hyperlink" Target="consultantplus://offline/ref=E57FB46B5AD84217BC95EB0B4BAD081BB536D00AC40D58A9B993FCE84E0E908B0400781772837542127E123FBB488E559134F7090FA8C25F5Cl1C" TargetMode = "External"/>
	<Relationship Id="rId22" Type="http://schemas.openxmlformats.org/officeDocument/2006/relationships/hyperlink" Target="consultantplus://offline/ref=E57FB46B5AD84217BC95EB0B4BAD081BB535D606C70758A9B993FCE84E0E908B0400781772837444167E123FBB488E559134F7090FA8C25F5Cl1C" TargetMode = "External"/>
	<Relationship Id="rId23" Type="http://schemas.openxmlformats.org/officeDocument/2006/relationships/hyperlink" Target="consultantplus://offline/ref=E57FB46B5AD84217BC95EB0B4BAD081BB535D707C00E58A9B993FCE84E0E908B0400781772837540107E123FBB488E559134F7090FA8C25F5Cl1C" TargetMode = "External"/>
	<Relationship Id="rId24" Type="http://schemas.openxmlformats.org/officeDocument/2006/relationships/hyperlink" Target="consultantplus://offline/ref=E57FB46B5AD84217BC95EB0B4BAD081BB23FDB06C40D58A9B993FCE84E0E908B04007817728376461D7E123FBB488E559134F7090FA8C25F5Cl1C" TargetMode = "External"/>
	<Relationship Id="rId25" Type="http://schemas.openxmlformats.org/officeDocument/2006/relationships/hyperlink" Target="consultantplus://offline/ref=E57FB46B5AD84217BC95EB0B4BAD081BB23FDB06C40D58A9B993FCE84E0E908B0400781276877E1444311363FF189D549434F409135Al8C" TargetMode = "External"/>
	<Relationship Id="rId26" Type="http://schemas.openxmlformats.org/officeDocument/2006/relationships/hyperlink" Target="consultantplus://offline/ref=E57FB46B5AD84217BC95EB0B4BAD081BB23FDB06C40D58A9B993FCE84E0E908B04007817728376421C7E123FBB488E559134F7090FA8C25F5Cl1C" TargetMode = "External"/>
	<Relationship Id="rId27" Type="http://schemas.openxmlformats.org/officeDocument/2006/relationships/hyperlink" Target="consultantplus://offline/ref=E57FB46B5AD84217BC95EB0B4BAD081BB23FDB06C40D58A9B993FCE84E0E908B0400781277807E1444311363FF189D549434F409135Al8C" TargetMode = "External"/>
	<Relationship Id="rId28" Type="http://schemas.openxmlformats.org/officeDocument/2006/relationships/hyperlink" Target="consultantplus://offline/ref=E57FB46B5AD84217BC95EB0B4BAD081BB23FD30BC00D58A9B993FCE84E0E908B040078117688211151204B6EFA0382558A28F60B51l3C" TargetMode = "External"/>
	<Relationship Id="rId29" Type="http://schemas.openxmlformats.org/officeDocument/2006/relationships/hyperlink" Target="consultantplus://offline/ref=E57FB46B5AD84217BC95EB0B4BAD081BB535D606C70758A9B993FCE84E0E908B0400781772837444107E123FBB488E559134F7090FA8C25F5Cl1C" TargetMode = "External"/>
	<Relationship Id="rId30" Type="http://schemas.openxmlformats.org/officeDocument/2006/relationships/hyperlink" Target="consultantplus://offline/ref=E57FB46B5AD84217BC95EB0B4BAD081BB535D606C70758A9B993FCE84E0E908B0400781772837444137E123FBB488E559134F7090FA8C25F5Cl1C" TargetMode = "External"/>
	<Relationship Id="rId31" Type="http://schemas.openxmlformats.org/officeDocument/2006/relationships/hyperlink" Target="consultantplus://offline/ref=E57FB46B5AD84217BC95EB0B4BAD081BB535D606C70758A9B993FCE84E0E908B04007817728374441D7E123FBB488E559134F7090FA8C25F5Cl1C" TargetMode = "External"/>
	<Relationship Id="rId32" Type="http://schemas.openxmlformats.org/officeDocument/2006/relationships/hyperlink" Target="consultantplus://offline/ref=E57FB46B5AD84217BC95EB0B4BAD081BB23FDB0AC70E58A9B993FCE84E0E908B0400781772837C491C7E123FBB488E559134F7090FA8C25F5Cl1C" TargetMode = "External"/>
	<Relationship Id="rId33" Type="http://schemas.openxmlformats.org/officeDocument/2006/relationships/hyperlink" Target="consultantplus://offline/ref=E57FB46B5AD84217BC95EB0B4BAD081BB536D30EC40858A9B993FCE84E0E908B0400781474837E1444311363FF189D549434F409135Al8C" TargetMode = "External"/>
	<Relationship Id="rId34" Type="http://schemas.openxmlformats.org/officeDocument/2006/relationships/hyperlink" Target="consultantplus://offline/ref=E57FB46B5AD84217BC95EB0B4BAD081BB23FDB0AC70E58A9B993FCE84E0E908B0400781772827540147E123FBB488E559134F7090FA8C25F5Cl1C" TargetMode = "External"/>
	<Relationship Id="rId35" Type="http://schemas.openxmlformats.org/officeDocument/2006/relationships/hyperlink" Target="consultantplus://offline/ref=E57FB46B5AD84217BC95EB0B4BAD081BB23FDB0AC70E58A9B993FCE84E0E908B0400781772837148147E123FBB488E559134F7090FA8C25F5Cl1C" TargetMode = "External"/>
	<Relationship Id="rId36" Type="http://schemas.openxmlformats.org/officeDocument/2006/relationships/hyperlink" Target="consultantplus://offline/ref=E57FB46B5AD84217BC95EB0B4BAD081BB536D30EC40858A9B993FCE84E0E908B040078157A807E1444311363FF189D549434F409135Al8C" TargetMode = "External"/>
	<Relationship Id="rId37" Type="http://schemas.openxmlformats.org/officeDocument/2006/relationships/hyperlink" Target="consultantplus://offline/ref=E57FB46B5AD84217BC95EB0B4BAD081BB536D00AC40D58A9B993FCE84E0E908B04007817728375421C7E123FBB488E559134F7090FA8C25F5Cl1C" TargetMode = "External"/>
	<Relationship Id="rId38" Type="http://schemas.openxmlformats.org/officeDocument/2006/relationships/hyperlink" Target="consultantplus://offline/ref=E57FB46B5AD84217BC95EB0B4BAD081BB23FDB0AC70E58A9B993FCE84E0E908B0400781772827540147E123FBB488E559134F7090FA8C25F5Cl1C" TargetMode = "External"/>
	<Relationship Id="rId39" Type="http://schemas.openxmlformats.org/officeDocument/2006/relationships/hyperlink" Target="consultantplus://offline/ref=E57FB46B5AD84217BC95EB0B4BAD081BB536D00AC40D58A9B993FCE84E0E908B0400781772837543177E123FBB488E559134F7090FA8C25F5Cl1C" TargetMode = "External"/>
	<Relationship Id="rId40" Type="http://schemas.openxmlformats.org/officeDocument/2006/relationships/hyperlink" Target="consultantplus://offline/ref=E57FB46B5AD84217BC95EB0B4BAD081BB535D606C70758A9B993FCE84E0E908B04007817728374441C7E123FBB488E559134F7090FA8C25F5Cl1C" TargetMode = "External"/>
	<Relationship Id="rId41" Type="http://schemas.openxmlformats.org/officeDocument/2006/relationships/hyperlink" Target="consultantplus://offline/ref=E57FB46B5AD84217BC95EB0B4BAD081BB23FDB0AC70E58A9B993FCE84E0E908B0400781772827544147E123FBB488E559134F7090FA8C25F5Cl1C" TargetMode = "External"/>
	<Relationship Id="rId42" Type="http://schemas.openxmlformats.org/officeDocument/2006/relationships/hyperlink" Target="consultantplus://offline/ref=E57FB46B5AD84217BC95EB0B4BAD081BB536D00AC40D58A9B993FCE84E0E908B0400781772837543117E123FBB488E559134F7090FA8C25F5Cl1C" TargetMode = "External"/>
	<Relationship Id="rId43" Type="http://schemas.openxmlformats.org/officeDocument/2006/relationships/hyperlink" Target="consultantplus://offline/ref=E57FB46B5AD84217BC95EB0B4BAD081BB535D606C70758A9B993FCE84E0E908B0400781772837445177E123FBB488E559134F7090FA8C25F5Cl1C" TargetMode = "External"/>
	<Relationship Id="rId44" Type="http://schemas.openxmlformats.org/officeDocument/2006/relationships/hyperlink" Target="consultantplus://offline/ref=E57FB46B5AD84217BC95F5105EAD081BB535D409C50858A9B993FCE84E0E908B0400781772827142117E123FBB488E559134F7090FA8C25F5Cl1C" TargetMode = "External"/>
	<Relationship Id="rId45" Type="http://schemas.openxmlformats.org/officeDocument/2006/relationships/hyperlink" Target="consultantplus://offline/ref=E57FB46B5AD84217BC95EB0B4BAD081BB536D00AC40D58A9B993FCE84E0E908B0400781772837543107E123FBB488E559134F7090FA8C25F5Cl1C" TargetMode = "External"/>
	<Relationship Id="rId46" Type="http://schemas.openxmlformats.org/officeDocument/2006/relationships/hyperlink" Target="consultantplus://offline/ref=E57FB46B5AD84217BC95EB0B4BAD081BB535D606C70758A9B993FCE84E0E908B0400781772837540137E123FBB488E559134F7090FA8C25F5Cl1C" TargetMode = "External"/>
	<Relationship Id="rId47" Type="http://schemas.openxmlformats.org/officeDocument/2006/relationships/hyperlink" Target="consultantplus://offline/ref=E57FB46B5AD84217BC95EB0B4BAD081BB23FDB0AC70E58A9B993FCE84E0E908B0400781772827444147E123FBB488E559134F7090FA8C25F5Cl1C" TargetMode = "External"/>
	<Relationship Id="rId48" Type="http://schemas.openxmlformats.org/officeDocument/2006/relationships/hyperlink" Target="consultantplus://offline/ref=E57FB46B5AD84217BC95EB0B4BAD081BB535D606C70758A9B993FCE84E0E908B0400781772837445167E123FBB488E559134F7090FA8C25F5Cl1C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02.09.2022)
"Об особенностях организации и осуществления государственного контроля (надзора), муниципального контроля"</dc:title>
  <dcterms:created xsi:type="dcterms:W3CDTF">2022-10-05T02:37:57Z</dcterms:created>
</cp:coreProperties>
</file>