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07C" w:rsidRDefault="00E1207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1207C" w:rsidRDefault="00E1207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E1207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1207C" w:rsidRDefault="00E1207C">
            <w:pPr>
              <w:pStyle w:val="ConsPlusNormal"/>
            </w:pPr>
            <w:r>
              <w:t>28 декабря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1207C" w:rsidRDefault="00E1207C">
            <w:pPr>
              <w:pStyle w:val="ConsPlusNormal"/>
              <w:jc w:val="right"/>
            </w:pPr>
            <w:r>
              <w:t>N 103-ОЗ</w:t>
            </w:r>
          </w:p>
        </w:tc>
      </w:tr>
    </w:tbl>
    <w:p w:rsidR="00E1207C" w:rsidRDefault="00E1207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207C" w:rsidRDefault="00E1207C">
      <w:pPr>
        <w:pStyle w:val="ConsPlusNormal"/>
        <w:jc w:val="both"/>
      </w:pPr>
    </w:p>
    <w:p w:rsidR="00E1207C" w:rsidRDefault="00E1207C">
      <w:pPr>
        <w:pStyle w:val="ConsPlusTitle"/>
        <w:jc w:val="center"/>
      </w:pPr>
      <w:r>
        <w:t>КЕМЕРОВСКАЯ ОБЛАСТЬ</w:t>
      </w:r>
    </w:p>
    <w:p w:rsidR="00E1207C" w:rsidRDefault="00E1207C">
      <w:pPr>
        <w:pStyle w:val="ConsPlusTitle"/>
        <w:jc w:val="center"/>
      </w:pPr>
    </w:p>
    <w:p w:rsidR="00E1207C" w:rsidRDefault="00E1207C">
      <w:pPr>
        <w:pStyle w:val="ConsPlusTitle"/>
        <w:jc w:val="center"/>
      </w:pPr>
      <w:r>
        <w:t>ЗАКОН</w:t>
      </w:r>
    </w:p>
    <w:p w:rsidR="00E1207C" w:rsidRDefault="00E1207C">
      <w:pPr>
        <w:pStyle w:val="ConsPlusTitle"/>
        <w:jc w:val="center"/>
      </w:pPr>
    </w:p>
    <w:p w:rsidR="00E1207C" w:rsidRDefault="00E1207C">
      <w:pPr>
        <w:pStyle w:val="ConsPlusTitle"/>
        <w:jc w:val="center"/>
      </w:pPr>
      <w:r>
        <w:t>О СТРАТЕГИЧЕСКОМ ПЛАНИРОВАНИИ</w:t>
      </w:r>
    </w:p>
    <w:p w:rsidR="00E1207C" w:rsidRDefault="00E1207C">
      <w:pPr>
        <w:pStyle w:val="ConsPlusNormal"/>
        <w:jc w:val="both"/>
      </w:pPr>
    </w:p>
    <w:p w:rsidR="00E1207C" w:rsidRDefault="00E1207C">
      <w:pPr>
        <w:pStyle w:val="ConsPlusNormal"/>
        <w:jc w:val="right"/>
      </w:pPr>
      <w:proofErr w:type="gramStart"/>
      <w:r>
        <w:t>Принят</w:t>
      </w:r>
      <w:proofErr w:type="gramEnd"/>
    </w:p>
    <w:p w:rsidR="00E1207C" w:rsidRDefault="00E1207C">
      <w:pPr>
        <w:pStyle w:val="ConsPlusNormal"/>
        <w:jc w:val="right"/>
      </w:pPr>
      <w:r>
        <w:t>Советом народных депутатов</w:t>
      </w:r>
    </w:p>
    <w:p w:rsidR="00E1207C" w:rsidRDefault="00E1207C">
      <w:pPr>
        <w:pStyle w:val="ConsPlusNormal"/>
        <w:jc w:val="right"/>
      </w:pPr>
      <w:r>
        <w:t>Кемеровской области</w:t>
      </w:r>
    </w:p>
    <w:p w:rsidR="00E1207C" w:rsidRDefault="00E1207C">
      <w:pPr>
        <w:pStyle w:val="ConsPlusNormal"/>
        <w:jc w:val="right"/>
      </w:pPr>
      <w:r>
        <w:t>23 декабря 2016 года</w:t>
      </w:r>
    </w:p>
    <w:p w:rsidR="00E1207C" w:rsidRDefault="00E120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120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07C" w:rsidRDefault="00E120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07C" w:rsidRDefault="00E120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207C" w:rsidRDefault="00E120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207C" w:rsidRDefault="00E1207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Кемеровской области - Кузбасса</w:t>
            </w:r>
            <w:proofErr w:type="gramEnd"/>
          </w:p>
          <w:p w:rsidR="00E1207C" w:rsidRDefault="00E1207C">
            <w:pPr>
              <w:pStyle w:val="ConsPlusNormal"/>
              <w:jc w:val="center"/>
            </w:pPr>
            <w:r>
              <w:rPr>
                <w:color w:val="392C69"/>
              </w:rPr>
              <w:t>от 24.04.2023 N 28-ОЗ)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07C" w:rsidRDefault="00E1207C">
            <w:pPr>
              <w:pStyle w:val="ConsPlusNormal"/>
            </w:pPr>
          </w:p>
        </w:tc>
      </w:tr>
    </w:tbl>
    <w:p w:rsidR="00E1207C" w:rsidRDefault="00E1207C">
      <w:pPr>
        <w:pStyle w:val="ConsPlusNormal"/>
        <w:jc w:val="both"/>
      </w:pPr>
    </w:p>
    <w:p w:rsidR="00E1207C" w:rsidRDefault="00E1207C">
      <w:pPr>
        <w:pStyle w:val="ConsPlusNormal"/>
        <w:ind w:firstLine="540"/>
        <w:jc w:val="both"/>
      </w:pPr>
      <w:r>
        <w:t xml:space="preserve">Настоящий Закон принят на основании и 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"О стратегическом планировании в Российской Федерации" (далее - Федеральный закон) в целях устойчивого социально-экономического развития Кемеровской области - Кузбасса (далее также - Кемеровская область).</w:t>
      </w:r>
    </w:p>
    <w:p w:rsidR="00E1207C" w:rsidRDefault="00E1207C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:rsidR="00E1207C" w:rsidRDefault="00E1207C">
      <w:pPr>
        <w:pStyle w:val="ConsPlusNormal"/>
        <w:jc w:val="both"/>
      </w:pPr>
    </w:p>
    <w:p w:rsidR="00E1207C" w:rsidRDefault="00E1207C">
      <w:pPr>
        <w:pStyle w:val="ConsPlusTitle"/>
        <w:ind w:firstLine="540"/>
        <w:jc w:val="both"/>
        <w:outlineLvl w:val="0"/>
      </w:pPr>
      <w:r>
        <w:t>Статья 1. Понятия, используемые в настоящем Законе</w:t>
      </w:r>
    </w:p>
    <w:p w:rsidR="00E1207C" w:rsidRDefault="00E1207C">
      <w:pPr>
        <w:pStyle w:val="ConsPlusNormal"/>
        <w:jc w:val="both"/>
      </w:pPr>
    </w:p>
    <w:p w:rsidR="00E1207C" w:rsidRDefault="00E1207C">
      <w:pPr>
        <w:pStyle w:val="ConsPlusNormal"/>
        <w:ind w:firstLine="540"/>
        <w:jc w:val="both"/>
      </w:pPr>
      <w:r>
        <w:t xml:space="preserve">Понятия, используемые в настоящем Законе, применяются в том же значении, что и в Федеральном </w:t>
      </w:r>
      <w:hyperlink r:id="rId8">
        <w:r>
          <w:rPr>
            <w:color w:val="0000FF"/>
          </w:rPr>
          <w:t>законе</w:t>
        </w:r>
      </w:hyperlink>
      <w:r>
        <w:t>.</w:t>
      </w:r>
    </w:p>
    <w:p w:rsidR="00E1207C" w:rsidRDefault="00E1207C">
      <w:pPr>
        <w:pStyle w:val="ConsPlusNormal"/>
        <w:jc w:val="both"/>
      </w:pPr>
    </w:p>
    <w:p w:rsidR="00E1207C" w:rsidRDefault="00E1207C">
      <w:pPr>
        <w:pStyle w:val="ConsPlusTitle"/>
        <w:ind w:firstLine="540"/>
        <w:jc w:val="both"/>
        <w:outlineLvl w:val="0"/>
      </w:pPr>
      <w:r>
        <w:t>Статья 2. Полномочия Законодательного Собрания Кемеровской области - Кузбасса в сфере стратегического планирования</w:t>
      </w:r>
    </w:p>
    <w:p w:rsidR="00E1207C" w:rsidRDefault="00E1207C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:rsidR="00E1207C" w:rsidRDefault="00E1207C">
      <w:pPr>
        <w:pStyle w:val="ConsPlusNormal"/>
        <w:jc w:val="both"/>
      </w:pPr>
    </w:p>
    <w:p w:rsidR="00E1207C" w:rsidRDefault="00E1207C">
      <w:pPr>
        <w:pStyle w:val="ConsPlusNormal"/>
        <w:ind w:firstLine="540"/>
        <w:jc w:val="both"/>
      </w:pPr>
      <w:r>
        <w:t>1. Законодательное Собрание Кемеровской области - Кузбасса в сфере стратегического планирования настоящим Законом:</w:t>
      </w:r>
    </w:p>
    <w:p w:rsidR="00E1207C" w:rsidRDefault="00E1207C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1) разграничивает полномочия между органами государственной власти Кемеровской области в сфере стратегического планирования Кемеровской области;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2) определяет исполнительный орган Кемеровской области, определяющий последовательность и порядок разработки документов стратегического планирования Кемеровской области (далее - документы стратегического планирования) и их содержание;</w:t>
      </w:r>
    </w:p>
    <w:p w:rsidR="00E1207C" w:rsidRDefault="00E1207C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3) определяет порядок разработки и корректировки стратегии социально-экономического развития Кемеровской области;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 xml:space="preserve">4) определяет порядок </w:t>
      </w:r>
      <w:proofErr w:type="gramStart"/>
      <w:r>
        <w:t>осуществления мониторинга реализации документов стратегического планирования</w:t>
      </w:r>
      <w:proofErr w:type="gramEnd"/>
      <w:r>
        <w:t xml:space="preserve"> и подготовки документов, в которых отражаются результаты мониторинга реализации документов стратегического планирования;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lastRenderedPageBreak/>
        <w:t xml:space="preserve">5) определяет порядок </w:t>
      </w:r>
      <w:proofErr w:type="gramStart"/>
      <w:r>
        <w:t>осуществления контроля реализации документов стратегического планирования</w:t>
      </w:r>
      <w:proofErr w:type="gramEnd"/>
      <w:r>
        <w:t>.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2. Законодательное Собрание Кемеровской области - Кузбасса в сфере стратегического планирования осуществляет также иные полномочия в соответствии с действующим законодательством.</w:t>
      </w:r>
    </w:p>
    <w:p w:rsidR="00E1207C" w:rsidRDefault="00E1207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:rsidR="00E1207C" w:rsidRDefault="00E1207C">
      <w:pPr>
        <w:pStyle w:val="ConsPlusNormal"/>
        <w:jc w:val="both"/>
      </w:pPr>
    </w:p>
    <w:p w:rsidR="00E1207C" w:rsidRDefault="00E1207C">
      <w:pPr>
        <w:pStyle w:val="ConsPlusTitle"/>
        <w:ind w:firstLine="540"/>
        <w:jc w:val="both"/>
        <w:outlineLvl w:val="0"/>
      </w:pPr>
      <w:r>
        <w:t>Статья 3. Полномочия Правительства Кемеровской области - Кузбасса в сфере стратегического планирования</w:t>
      </w:r>
    </w:p>
    <w:p w:rsidR="00E1207C" w:rsidRDefault="00E1207C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:rsidR="00E1207C" w:rsidRDefault="00E1207C">
      <w:pPr>
        <w:pStyle w:val="ConsPlusNormal"/>
        <w:jc w:val="both"/>
      </w:pPr>
    </w:p>
    <w:p w:rsidR="00E1207C" w:rsidRDefault="00E1207C">
      <w:pPr>
        <w:pStyle w:val="ConsPlusNormal"/>
        <w:ind w:firstLine="540"/>
        <w:jc w:val="both"/>
      </w:pPr>
      <w:r>
        <w:t>Правительство Кемеровской области - Кузбасса в сфере стратегического планирования:</w:t>
      </w:r>
    </w:p>
    <w:p w:rsidR="00E1207C" w:rsidRDefault="00E1207C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1) участвует в обеспечении реализации единой государственной политики в сфере стратегического планирования, организует разработку проектов нормативных правовых актов в указанной сфере и осуществляет методическое обеспечение стратегического планирования на уровне Кемеровской области;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2) определяет порядок разработки и корректировки документов стратегического планирования, находящихся в ведении Правительства Кемеровской области - Кузбасса, и утверждает (одобряет) такие документы;</w:t>
      </w:r>
    </w:p>
    <w:p w:rsidR="00E1207C" w:rsidRDefault="00E1207C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3) определяет порядок методического обеспечения стратегического планирования на уровне Кемеровской области;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4) определяет последовательность разработки и взаимоувязку документов стратегического планирования и содержащихся в них показателей, а также порядок формирования системы целевых показателей исходя из приоритетов социально-экономического развития Кемеровской области для разработки документов стратегического планирования;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5) определяет цели, задачи и показатели деятельности органов исполнительной власти Кемеровской области;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6) обеспечивает согласованность и сбалансированность документов стратегического планирования Кемеровской области;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7) осуществляет мониторинг и контроль реализации документов стратегического планирования по вопросам, находящимся в ведении Правительства Кемеровской области - Кузбасса;</w:t>
      </w:r>
    </w:p>
    <w:p w:rsidR="00E1207C" w:rsidRDefault="00E1207C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8) определяет порядок подготовки отчетов (докладов) о реализации документов стратегического планирования;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 xml:space="preserve">9) осуществляет </w:t>
      </w:r>
      <w:proofErr w:type="gramStart"/>
      <w:r>
        <w:t>контроль за</w:t>
      </w:r>
      <w:proofErr w:type="gramEnd"/>
      <w:r>
        <w:t xml:space="preserve"> соблюдением нормативных и методических требований к документам стратегического планирования, включая требования к последовательности и порядку их разработки и корректировки;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10) определяет порядок разработки и корректировки прогноза социально-экономического развития Кемеровской области на долгосрочный период;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11) утверждает прогноз социально-экономического развития Кемеровской области на долгосрочный период;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lastRenderedPageBreak/>
        <w:t>12) принимает решение о корректировке прогноза социально-экономического развития Кемеровской области на долгосрочный период;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13) определяет порядок разработки и корректировки прогноза социально-экономического развития Кемеровской области на среднесрочный период;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14) одобряет прогноз социально-экономического развития Кемеровской области на среднесрочный период;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15) утверждает план мероприятий по реализации стратегии социально-экономического развития Кемеровской области;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16) принимает решение по осуществлению корректировки плана мероприятий по реализации стратегии социально-экономического развития Кемеровской области;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17) утверждает перечень государственных программ Кемеровской области и порядок их разработки, реализации и оценки их эффективности;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 xml:space="preserve">18) утверждает государственные программы Кемеровской области в соответствии с Бюджетным </w:t>
      </w:r>
      <w:hyperlink r:id="rId17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19) определяет государственные программы Кемеровской области, необходимые для реализации стратегии социально-экономического развития Кемеровской области;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20) определяет период реализации государственных программ Кемеровской области;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 xml:space="preserve">21) устанавливает порядок </w:t>
      </w:r>
      <w:proofErr w:type="gramStart"/>
      <w:r>
        <w:t>проведения ежегодной оценки эффективности реализации каждой государственной программы Кемеровской области</w:t>
      </w:r>
      <w:proofErr w:type="gramEnd"/>
      <w:r>
        <w:t>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22) готовит ежегодный отчет о ходе исполнения плана мероприятий по реализации стратегии социально-экономического развития Кемеровской области;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23) участвует в формировании документов стратегического планирования, разрабатываемых на федеральном уровне по вопросам совместного ведения Российской Федерации и субъектов Российской Федерации, реализуемых на территории Кемеровской области;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24) определяет в пределах полномочий субъектов Российской Федерации приоритеты социально-экономической политики, долгосрочные цели и задачи социально-экономического развития Кемеровской области, согласованные с приоритетами и целями социально-экономического развития Российской Федерации;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 xml:space="preserve">25) устанавливает требования к содержанию документов стратегического планирования, разрабатываемых в Кемеровской области, порядку их разработки, рассмотрению и утверждению (одобрению) с учетом положений Федерального </w:t>
      </w:r>
      <w:hyperlink r:id="rId18">
        <w:r>
          <w:rPr>
            <w:color w:val="0000FF"/>
          </w:rPr>
          <w:t>закона</w:t>
        </w:r>
      </w:hyperlink>
      <w:r>
        <w:t>, других федеральных законов, иных нормативных правовых актов Российской Федерации и нормативных правовых актов Кемеровской области;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 xml:space="preserve">26) устанавливает порядок осуществления стратегического планирования в Кемеровской области в соответствии с нормативными правовыми актами, указанными в </w:t>
      </w:r>
      <w:hyperlink r:id="rId19">
        <w:r>
          <w:rPr>
            <w:color w:val="0000FF"/>
          </w:rPr>
          <w:t>статье 2</w:t>
        </w:r>
      </w:hyperlink>
      <w:r>
        <w:t xml:space="preserve"> Федерального закона;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27) определяет форму, порядок и сроки общественного обсуждения проекта документа стратегического планирования;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 xml:space="preserve">28) осуществляет иные полномочия в сфере стратегического планирования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, другими федеральными законами и нормативными правовыми актами Российской Федерации, настоящим Законом и другими нормативными правовыми актами </w:t>
      </w:r>
      <w:r>
        <w:lastRenderedPageBreak/>
        <w:t>Кемеровской области.</w:t>
      </w:r>
    </w:p>
    <w:p w:rsidR="00E1207C" w:rsidRDefault="00E1207C">
      <w:pPr>
        <w:pStyle w:val="ConsPlusNormal"/>
        <w:jc w:val="both"/>
      </w:pPr>
    </w:p>
    <w:p w:rsidR="00E1207C" w:rsidRDefault="00E1207C">
      <w:pPr>
        <w:pStyle w:val="ConsPlusTitle"/>
        <w:ind w:firstLine="540"/>
        <w:jc w:val="both"/>
        <w:outlineLvl w:val="0"/>
      </w:pPr>
      <w:r>
        <w:t>Статья 4. Полномочия исполнительных органов Кемеровской области в сфере стратегического планирования</w:t>
      </w:r>
    </w:p>
    <w:p w:rsidR="00E1207C" w:rsidRDefault="00E1207C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:rsidR="00E1207C" w:rsidRDefault="00E1207C">
      <w:pPr>
        <w:pStyle w:val="ConsPlusNormal"/>
        <w:jc w:val="both"/>
      </w:pPr>
    </w:p>
    <w:p w:rsidR="00E1207C" w:rsidRDefault="00E1207C">
      <w:pPr>
        <w:pStyle w:val="ConsPlusNormal"/>
        <w:ind w:firstLine="540"/>
        <w:jc w:val="both"/>
      </w:pPr>
      <w:bookmarkStart w:id="0" w:name="P78"/>
      <w:bookmarkEnd w:id="0"/>
      <w:r>
        <w:t>1. Исполнительные органы Кемеровской области в сфере стратегического планирования в пределах своей компетенции:</w:t>
      </w:r>
    </w:p>
    <w:p w:rsidR="00E1207C" w:rsidRDefault="00E1207C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1) разрабатывают государственные программы Кемеровской области;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 xml:space="preserve">2) разрабатывают документы стратегического планирования, обеспечивают координацию разработки и корректировки документов стратегического планирования в соответствии с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, настоящим Законом и нормативными правовыми актами, указанными в </w:t>
      </w:r>
      <w:hyperlink r:id="rId24">
        <w:r>
          <w:rPr>
            <w:color w:val="0000FF"/>
          </w:rPr>
          <w:t>статье 2</w:t>
        </w:r>
      </w:hyperlink>
      <w:r>
        <w:t xml:space="preserve"> Федерального закона;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 xml:space="preserve">3) осуществляют мониторинг и контроль реализации документов стратегического планирования, указанных в настоящем пункте и </w:t>
      </w:r>
      <w:hyperlink w:anchor="P83">
        <w:r>
          <w:rPr>
            <w:color w:val="0000FF"/>
          </w:rPr>
          <w:t>пунктах 2</w:t>
        </w:r>
      </w:hyperlink>
      <w:r>
        <w:t xml:space="preserve"> - </w:t>
      </w:r>
      <w:hyperlink w:anchor="P87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E1207C" w:rsidRDefault="00E1207C">
      <w:pPr>
        <w:pStyle w:val="ConsPlusNormal"/>
        <w:spacing w:before="220"/>
        <w:ind w:firstLine="540"/>
        <w:jc w:val="both"/>
      </w:pPr>
      <w:bookmarkStart w:id="1" w:name="P83"/>
      <w:bookmarkEnd w:id="1"/>
      <w:r>
        <w:t xml:space="preserve">2. Администрация Правительства Кузбасса кроме полномочий, указанных в </w:t>
      </w:r>
      <w:hyperlink w:anchor="P78">
        <w:r>
          <w:rPr>
            <w:color w:val="0000FF"/>
          </w:rPr>
          <w:t>пункте 1</w:t>
        </w:r>
      </w:hyperlink>
      <w:r>
        <w:t xml:space="preserve"> настоящей статьи, разрабатывает прогноз социально-экономического развития Кемеровской области на долгосрочный период, прогноз социально-экономического развития Кемеровской области на среднесрочный период, план мероприятий по реализации стратегии социально-экономического развития Кемеровской области.</w:t>
      </w:r>
    </w:p>
    <w:p w:rsidR="00E1207C" w:rsidRDefault="00E1207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 xml:space="preserve">3. Исполнительный орган Кемеровской области отраслевой компетенции, обеспечивающий разработку и реализацию единой финансовой политики на территории Кемеровской области, кроме полномочий, указанных в </w:t>
      </w:r>
      <w:hyperlink w:anchor="P78">
        <w:r>
          <w:rPr>
            <w:color w:val="0000FF"/>
          </w:rPr>
          <w:t>пункте 1</w:t>
        </w:r>
      </w:hyperlink>
      <w:r>
        <w:t xml:space="preserve"> настоящей статьи, разрабатывает бюджетный прогноз Кемеровской области на долгосрочный период в соответствии с Бюджетным </w:t>
      </w:r>
      <w:hyperlink r:id="rId26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E1207C" w:rsidRDefault="00E1207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:rsidR="00E1207C" w:rsidRDefault="00E1207C">
      <w:pPr>
        <w:pStyle w:val="ConsPlusNormal"/>
        <w:spacing w:before="220"/>
        <w:ind w:firstLine="540"/>
        <w:jc w:val="both"/>
      </w:pPr>
      <w:bookmarkStart w:id="2" w:name="P87"/>
      <w:bookmarkEnd w:id="2"/>
      <w:r>
        <w:t xml:space="preserve">4. Исполнительный орган Кемеровской области отраслевой компетенции, проводящий государственную политику и осуществляющий управление в сфере архитектурной и градостроительной деятельности Кемеровской области, кроме полномочий, указанных в </w:t>
      </w:r>
      <w:hyperlink w:anchor="P78">
        <w:r>
          <w:rPr>
            <w:color w:val="0000FF"/>
          </w:rPr>
          <w:t>пункте 1</w:t>
        </w:r>
      </w:hyperlink>
      <w:r>
        <w:t xml:space="preserve"> настоящей статьи, разрабатывает </w:t>
      </w:r>
      <w:hyperlink r:id="rId28">
        <w:r>
          <w:rPr>
            <w:color w:val="0000FF"/>
          </w:rPr>
          <w:t>схему</w:t>
        </w:r>
      </w:hyperlink>
      <w:r>
        <w:t xml:space="preserve"> территориального планирования Кемеровской области.</w:t>
      </w:r>
    </w:p>
    <w:p w:rsidR="00E1207C" w:rsidRDefault="00E1207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5. Исполнительные органы Кемеровской области в сфере стратегического планирования в Кемеровской области осуществляют иные полномочия в соответствии с действующим законодательством.</w:t>
      </w:r>
    </w:p>
    <w:p w:rsidR="00E1207C" w:rsidRDefault="00E1207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:rsidR="00E1207C" w:rsidRDefault="00E1207C">
      <w:pPr>
        <w:pStyle w:val="ConsPlusNormal"/>
        <w:jc w:val="both"/>
      </w:pPr>
    </w:p>
    <w:p w:rsidR="00E1207C" w:rsidRDefault="00E1207C">
      <w:pPr>
        <w:pStyle w:val="ConsPlusTitle"/>
        <w:ind w:firstLine="540"/>
        <w:jc w:val="both"/>
        <w:outlineLvl w:val="0"/>
      </w:pPr>
      <w:r>
        <w:t>Статья 5. Орган государственной власти Кемеровской области, определяющий последовательность и порядок разработки документов стратегического планирования и их содержание</w:t>
      </w:r>
    </w:p>
    <w:p w:rsidR="00E1207C" w:rsidRDefault="00E1207C">
      <w:pPr>
        <w:pStyle w:val="ConsPlusNormal"/>
        <w:jc w:val="both"/>
      </w:pPr>
    </w:p>
    <w:p w:rsidR="00E1207C" w:rsidRDefault="00E1207C">
      <w:pPr>
        <w:pStyle w:val="ConsPlusNormal"/>
        <w:ind w:firstLine="540"/>
        <w:jc w:val="both"/>
      </w:pPr>
      <w:r>
        <w:t>Определить, что органом государственной власти Кемеровской области, определяющим последовательность и порядок разработки документов стратегического планирования и их содержание, является Правительство Кемеровской области - Кузбасса.</w:t>
      </w:r>
    </w:p>
    <w:p w:rsidR="00E1207C" w:rsidRDefault="00E1207C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:rsidR="00E1207C" w:rsidRDefault="00E1207C">
      <w:pPr>
        <w:pStyle w:val="ConsPlusNormal"/>
        <w:jc w:val="both"/>
      </w:pPr>
    </w:p>
    <w:p w:rsidR="00E1207C" w:rsidRDefault="00E1207C">
      <w:pPr>
        <w:pStyle w:val="ConsPlusTitle"/>
        <w:ind w:firstLine="540"/>
        <w:jc w:val="both"/>
        <w:outlineLvl w:val="0"/>
      </w:pPr>
      <w:r>
        <w:t xml:space="preserve">Статья 6. Стратегия социально-экономического развития Кемеровской области, порядок ее </w:t>
      </w:r>
      <w:r>
        <w:lastRenderedPageBreak/>
        <w:t>разработки и корректировки</w:t>
      </w:r>
    </w:p>
    <w:p w:rsidR="00E1207C" w:rsidRDefault="00E1207C">
      <w:pPr>
        <w:pStyle w:val="ConsPlusNormal"/>
        <w:jc w:val="both"/>
      </w:pPr>
    </w:p>
    <w:p w:rsidR="00E1207C" w:rsidRDefault="00E1207C">
      <w:pPr>
        <w:pStyle w:val="ConsPlusNormal"/>
        <w:ind w:firstLine="540"/>
        <w:jc w:val="both"/>
      </w:pPr>
      <w:r>
        <w:t>1. Стратегия социально-экономического развития Кемеровской области утверждается специальным законом Кемеровской области.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2. Стратегия социально-экономического развития Кемеровской области разрабатывается на период, не превышающий периода, на который разрабатывается прогноз социально-экономического развития Кемеровской области на долгосрочный период, в целях определения приоритетов, целей и задач социально-экономического развития Кемеровской области, согласованных с приоритетами и целями социально-экономического развития Российской Федерации.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3. Стратегия социально-экономического развития Кемеровской области разрабатывается на основе законов Кемеровской области, актов Губернатора Кемеровской области - Кузбасса и исполнительных органов Кемеровской области с учетом других документов стратегического планирования.</w:t>
      </w:r>
    </w:p>
    <w:p w:rsidR="00E1207C" w:rsidRDefault="00E1207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4. Стратегия социально-экономического развития Кемеровской области содержит: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1) оценку достигнутых целей социально-экономического развития Кемеровской области;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2) приоритеты, цели, задачи и направления социально-экономической политики Кемеровской области;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3) показатели достижения целей социально-экономического развития Кемеровской области, сроки и этапы реализации стратегии;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4) ожидаемые результаты реализации стратегии;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5) оценку финансовых ресурсов, необходимых для реализации стратегии;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6) информацию о государственных программах Кемеровской области, утверждаемых в целях реализации стратегии;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7) иные положения, определяемые законами Кемеровской области.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 xml:space="preserve">5. Стратегия социально-экономического развития Кемеровской области является основой для разработки плана мероприятий по реализации стратегии Кемеровской области, государственных программ Кемеровской области, </w:t>
      </w:r>
      <w:hyperlink r:id="rId33">
        <w:r>
          <w:rPr>
            <w:color w:val="0000FF"/>
          </w:rPr>
          <w:t>схемы</w:t>
        </w:r>
      </w:hyperlink>
      <w:r>
        <w:t xml:space="preserve"> территориального планирования Кемеровской области.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6. Корректировка стратегии социально-экономического развития Кемеровской области осуществляется по решению Правительства Кемеровской области - Кузбасса при существенном изменении внешних и внутренних факторов, оказывающих влияние на социально-экономическое развитие Кемеровской области.</w:t>
      </w:r>
    </w:p>
    <w:p w:rsidR="00E1207C" w:rsidRDefault="00E1207C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7. Разработку и корректировку стратегии социально-экономического развития Кемеровской области осуществляет Администрация Правительства Кузбасса.</w:t>
      </w:r>
    </w:p>
    <w:p w:rsidR="00E1207C" w:rsidRDefault="00E1207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8. Порядок разработки и корректировки стратегии социально-экономического развития Кемеровской области в части, не урегулированной настоящим Законом, устанавливается Правительством Кемеровской области - Кузбасса.</w:t>
      </w:r>
    </w:p>
    <w:p w:rsidR="00E1207C" w:rsidRDefault="00E1207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:rsidR="00E1207C" w:rsidRDefault="00E1207C">
      <w:pPr>
        <w:pStyle w:val="ConsPlusNormal"/>
        <w:jc w:val="both"/>
      </w:pPr>
    </w:p>
    <w:p w:rsidR="00E1207C" w:rsidRDefault="00E1207C">
      <w:pPr>
        <w:pStyle w:val="ConsPlusTitle"/>
        <w:ind w:firstLine="540"/>
        <w:jc w:val="both"/>
        <w:outlineLvl w:val="0"/>
      </w:pPr>
      <w:r>
        <w:t xml:space="preserve">Статья 7. Порядок </w:t>
      </w:r>
      <w:proofErr w:type="gramStart"/>
      <w:r>
        <w:t>осуществления мониторинга реализации документов стратегического планирования</w:t>
      </w:r>
      <w:proofErr w:type="gramEnd"/>
      <w:r>
        <w:t xml:space="preserve"> и подготовки документов, в которых отражаются результаты мониторинга реализации документов стратегического планирования</w:t>
      </w:r>
    </w:p>
    <w:p w:rsidR="00E1207C" w:rsidRDefault="00E1207C">
      <w:pPr>
        <w:pStyle w:val="ConsPlusNormal"/>
        <w:jc w:val="both"/>
      </w:pPr>
    </w:p>
    <w:p w:rsidR="00E1207C" w:rsidRDefault="00E1207C">
      <w:pPr>
        <w:pStyle w:val="ConsPlusNormal"/>
        <w:ind w:firstLine="540"/>
        <w:jc w:val="both"/>
      </w:pPr>
      <w:r>
        <w:t xml:space="preserve">1. </w:t>
      </w:r>
      <w:proofErr w:type="gramStart"/>
      <w:r>
        <w:t>Мониторинг реализации документов стратегического планирования и подготовки документов, в которых отражаются результаты мониторинга реализации документов стратегического планирования (далее - мониторинг реализации и подготовки документов), осуществляется участниками стратегического планирования в целях обеспечения эффективности функционирования системы стратегического планирования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эффективности деятельности участников стратегического планирования по достижению в установленные</w:t>
      </w:r>
      <w:proofErr w:type="gramEnd"/>
      <w:r>
        <w:t xml:space="preserve"> сроки запланированных показателей социально-экономического развития Кемеровской области.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2. Мониторинг реализации и подготовки документов проводится на основе данных Федеральной службы государственной статистики, а также отчетов о ходе исполнения мероприятий и достижения показателей, запланированных в документах стратегического планирования, ежегодно формируемых участниками стратегического планирования.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3. Порядок осуществления мониторинга реализации и подготовки документов в части, не урегулированной настоящим Законом, устанавливается Правительством Кемеровской области - Кузбасса.</w:t>
      </w:r>
    </w:p>
    <w:p w:rsidR="00E1207C" w:rsidRDefault="00E1207C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4. Документами, в которых отражаются результаты мониторинга документов стратегического планирования, являются ежегодный отчет Губернатора Кемеровской области - Кузбасса о результатах деятельности Правительства Кемеровской области - Кузбасса и сводный годовой доклад о ходе реализации и об оценке эффективности реализации государственных программ Кемеровской области.</w:t>
      </w:r>
    </w:p>
    <w:p w:rsidR="00E1207C" w:rsidRDefault="00E1207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5. Документы, в которых отражаются результаты мониторинга реализации и подготовки документов, подлежат размещению на официальных сайтах исполнительных органов Кемеровской области, ответственных за разработку документов стратегического планирования, в информационно-телекоммуникационной сети "Интернет", за исключением сведений, отнесенных к государственной, коммерческой, служебной и иной охраняемой законом тайне.</w:t>
      </w:r>
    </w:p>
    <w:p w:rsidR="00E1207C" w:rsidRDefault="00E1207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:rsidR="00E1207C" w:rsidRDefault="00E1207C">
      <w:pPr>
        <w:pStyle w:val="ConsPlusNormal"/>
        <w:jc w:val="both"/>
      </w:pPr>
    </w:p>
    <w:p w:rsidR="00E1207C" w:rsidRDefault="00E1207C">
      <w:pPr>
        <w:pStyle w:val="ConsPlusTitle"/>
        <w:ind w:firstLine="540"/>
        <w:jc w:val="both"/>
        <w:outlineLvl w:val="0"/>
      </w:pPr>
      <w:r>
        <w:t xml:space="preserve">Статья 8. Порядок </w:t>
      </w:r>
      <w:proofErr w:type="gramStart"/>
      <w:r>
        <w:t>осуществления контроля реализации документов стратегического планирования</w:t>
      </w:r>
      <w:proofErr w:type="gramEnd"/>
    </w:p>
    <w:p w:rsidR="00E1207C" w:rsidRDefault="00E1207C">
      <w:pPr>
        <w:pStyle w:val="ConsPlusNormal"/>
        <w:jc w:val="both"/>
      </w:pPr>
    </w:p>
    <w:p w:rsidR="00E1207C" w:rsidRDefault="00E1207C">
      <w:pPr>
        <w:pStyle w:val="ConsPlusNormal"/>
        <w:ind w:firstLine="540"/>
        <w:jc w:val="both"/>
      </w:pPr>
      <w:r>
        <w:t>1. Контроль реализации документов стратегического планирования осуществляется в целях сбора, систематизации и обобщения информации о социально-экономическом развитии Кемеровской области, оценки качества документов стратегического планирования, оценки результативности и эффективности реализации решений, принятых в процессе стратегического планирования, разработки предложений по повышению эффективности функционирования системы стратегического планирования в Кемеровской области.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2. Контроль реализации документа стратегического планирования осуществляется исполнительным органом государственной власти Кемеровской области, который определяется актом о разработке документа стратегического планирования.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 xml:space="preserve">3. Контрольно-счетная палата Кемеровской области осуществляет </w:t>
      </w:r>
      <w:proofErr w:type="gramStart"/>
      <w:r>
        <w:t>контроль за</w:t>
      </w:r>
      <w:proofErr w:type="gramEnd"/>
      <w:r>
        <w:t xml:space="preserve"> реализацией документов стратегического планирования Кемеровской области в пределах своей компетенции.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lastRenderedPageBreak/>
        <w:t>4. По результатам контроля реализации документа стратегического планирования исполнительный орган Кемеровской области, осуществлявший контроль, направляет в орган государственной власти Кемеровской области или руководителю организации, ответственным за проведение мероприятий или достижение показателей, запланированных в документе стратегического планирования, соответствующую информацию.</w:t>
      </w:r>
    </w:p>
    <w:p w:rsidR="00E1207C" w:rsidRDefault="00E1207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0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 xml:space="preserve">5. Порядок </w:t>
      </w:r>
      <w:proofErr w:type="gramStart"/>
      <w:r>
        <w:t>осуществления контроля реализации документов стратегического планирования</w:t>
      </w:r>
      <w:proofErr w:type="gramEnd"/>
      <w:r>
        <w:t xml:space="preserve"> в части, не урегулированной настоящим Законом, устанавливается Правительством Кемеровской области - Кузбасса.</w:t>
      </w:r>
    </w:p>
    <w:p w:rsidR="00E1207C" w:rsidRDefault="00E1207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1">
        <w:r>
          <w:rPr>
            <w:color w:val="0000FF"/>
          </w:rPr>
          <w:t>Закона</w:t>
        </w:r>
      </w:hyperlink>
      <w:r>
        <w:t xml:space="preserve"> Кемеровской области - Кузбасса от 24.04.2023 N 28-ОЗ)</w:t>
      </w:r>
    </w:p>
    <w:p w:rsidR="00E1207C" w:rsidRDefault="00E1207C">
      <w:pPr>
        <w:pStyle w:val="ConsPlusNormal"/>
        <w:jc w:val="both"/>
      </w:pPr>
    </w:p>
    <w:p w:rsidR="00E1207C" w:rsidRDefault="00E1207C">
      <w:pPr>
        <w:pStyle w:val="ConsPlusTitle"/>
        <w:ind w:firstLine="540"/>
        <w:jc w:val="both"/>
        <w:outlineLvl w:val="0"/>
      </w:pPr>
      <w:r>
        <w:t>Статья 9. Заключительные положения</w:t>
      </w:r>
    </w:p>
    <w:p w:rsidR="00E1207C" w:rsidRDefault="00E1207C">
      <w:pPr>
        <w:pStyle w:val="ConsPlusNormal"/>
        <w:jc w:val="both"/>
      </w:pPr>
    </w:p>
    <w:p w:rsidR="00E1207C" w:rsidRDefault="00E1207C">
      <w:pPr>
        <w:pStyle w:val="ConsPlusNormal"/>
        <w:ind w:firstLine="540"/>
        <w:jc w:val="both"/>
      </w:pPr>
      <w:r>
        <w:t>1. Настоящий Закон вступает в силу в день, следующий за днем его официального опубликования.</w:t>
      </w:r>
    </w:p>
    <w:p w:rsidR="00E1207C" w:rsidRDefault="00E1207C">
      <w:pPr>
        <w:pStyle w:val="ConsPlusNormal"/>
        <w:spacing w:before="220"/>
        <w:ind w:firstLine="540"/>
        <w:jc w:val="both"/>
      </w:pPr>
      <w:r>
        <w:t>2. Государственные программы Кемеровской области реализуются до окончания срока их действия.</w:t>
      </w:r>
    </w:p>
    <w:p w:rsidR="00E1207C" w:rsidRDefault="00E1207C">
      <w:pPr>
        <w:pStyle w:val="ConsPlusNormal"/>
        <w:jc w:val="both"/>
      </w:pPr>
    </w:p>
    <w:p w:rsidR="00E1207C" w:rsidRDefault="00E1207C">
      <w:pPr>
        <w:pStyle w:val="ConsPlusNormal"/>
        <w:jc w:val="right"/>
      </w:pPr>
      <w:r>
        <w:t>Губернатор</w:t>
      </w:r>
    </w:p>
    <w:p w:rsidR="00E1207C" w:rsidRDefault="00E1207C">
      <w:pPr>
        <w:pStyle w:val="ConsPlusNormal"/>
        <w:jc w:val="right"/>
      </w:pPr>
      <w:r>
        <w:t>Кемеровской области</w:t>
      </w:r>
    </w:p>
    <w:p w:rsidR="00E1207C" w:rsidRDefault="00E1207C">
      <w:pPr>
        <w:pStyle w:val="ConsPlusNormal"/>
        <w:jc w:val="right"/>
      </w:pPr>
      <w:r>
        <w:t>А.М.ТУЛЕЕВ</w:t>
      </w:r>
    </w:p>
    <w:p w:rsidR="00E1207C" w:rsidRDefault="00E1207C">
      <w:pPr>
        <w:pStyle w:val="ConsPlusNormal"/>
      </w:pPr>
      <w:r>
        <w:t>г. Кемерово</w:t>
      </w:r>
    </w:p>
    <w:p w:rsidR="00E1207C" w:rsidRDefault="00E1207C">
      <w:pPr>
        <w:pStyle w:val="ConsPlusNormal"/>
        <w:spacing w:before="220"/>
      </w:pPr>
      <w:r>
        <w:t>28 декабря 2016 года</w:t>
      </w:r>
    </w:p>
    <w:p w:rsidR="00E1207C" w:rsidRDefault="00E1207C">
      <w:pPr>
        <w:pStyle w:val="ConsPlusNormal"/>
        <w:spacing w:before="220"/>
      </w:pPr>
      <w:r>
        <w:t>N 103-ОЗ</w:t>
      </w:r>
    </w:p>
    <w:p w:rsidR="00E1207C" w:rsidRDefault="00E1207C">
      <w:pPr>
        <w:pStyle w:val="ConsPlusNormal"/>
        <w:jc w:val="both"/>
      </w:pPr>
    </w:p>
    <w:p w:rsidR="00E1207C" w:rsidRDefault="00E1207C">
      <w:pPr>
        <w:pStyle w:val="ConsPlusNormal"/>
        <w:jc w:val="both"/>
      </w:pPr>
    </w:p>
    <w:p w:rsidR="00E1207C" w:rsidRDefault="00E1207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548A" w:rsidRDefault="00E1207C"/>
    <w:sectPr w:rsidR="00D3548A" w:rsidSect="00B21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E1207C"/>
    <w:rsid w:val="001536E8"/>
    <w:rsid w:val="00734351"/>
    <w:rsid w:val="009153DE"/>
    <w:rsid w:val="00E12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0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120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120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977" TargetMode="External"/><Relationship Id="rId13" Type="http://schemas.openxmlformats.org/officeDocument/2006/relationships/hyperlink" Target="https://login.consultant.ru/link/?req=doc&amp;base=RLAW284&amp;n=136005&amp;dst=100333" TargetMode="External"/><Relationship Id="rId18" Type="http://schemas.openxmlformats.org/officeDocument/2006/relationships/hyperlink" Target="https://login.consultant.ru/link/?req=doc&amp;base=LAW&amp;n=439977" TargetMode="External"/><Relationship Id="rId26" Type="http://schemas.openxmlformats.org/officeDocument/2006/relationships/hyperlink" Target="https://login.consultant.ru/link/?req=doc&amp;base=LAW&amp;n=461085" TargetMode="External"/><Relationship Id="rId39" Type="http://schemas.openxmlformats.org/officeDocument/2006/relationships/hyperlink" Target="https://login.consultant.ru/link/?req=doc&amp;base=RLAW284&amp;n=136005&amp;dst=10034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84&amp;n=136005&amp;dst=100339" TargetMode="External"/><Relationship Id="rId34" Type="http://schemas.openxmlformats.org/officeDocument/2006/relationships/hyperlink" Target="https://login.consultant.ru/link/?req=doc&amp;base=RLAW284&amp;n=136005&amp;dst=100333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284&amp;n=136005&amp;dst=100336" TargetMode="External"/><Relationship Id="rId12" Type="http://schemas.openxmlformats.org/officeDocument/2006/relationships/hyperlink" Target="https://login.consultant.ru/link/?req=doc&amp;base=RLAW284&amp;n=136005&amp;dst=100332" TargetMode="External"/><Relationship Id="rId17" Type="http://schemas.openxmlformats.org/officeDocument/2006/relationships/hyperlink" Target="https://login.consultant.ru/link/?req=doc&amp;base=LAW&amp;n=461085" TargetMode="External"/><Relationship Id="rId25" Type="http://schemas.openxmlformats.org/officeDocument/2006/relationships/hyperlink" Target="https://login.consultant.ru/link/?req=doc&amp;base=RLAW284&amp;n=136005&amp;dst=100334" TargetMode="External"/><Relationship Id="rId33" Type="http://schemas.openxmlformats.org/officeDocument/2006/relationships/hyperlink" Target="https://login.consultant.ru/link/?req=doc&amp;base=RLAW284&amp;n=123827&amp;dst=100010" TargetMode="External"/><Relationship Id="rId38" Type="http://schemas.openxmlformats.org/officeDocument/2006/relationships/hyperlink" Target="https://login.consultant.ru/link/?req=doc&amp;base=RLAW284&amp;n=136005&amp;dst=1003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84&amp;n=136005&amp;dst=100333" TargetMode="External"/><Relationship Id="rId20" Type="http://schemas.openxmlformats.org/officeDocument/2006/relationships/hyperlink" Target="https://login.consultant.ru/link/?req=doc&amp;base=LAW&amp;n=439977" TargetMode="External"/><Relationship Id="rId29" Type="http://schemas.openxmlformats.org/officeDocument/2006/relationships/hyperlink" Target="https://login.consultant.ru/link/?req=doc&amp;base=RLAW284&amp;n=136005&amp;dst=100342" TargetMode="External"/><Relationship Id="rId41" Type="http://schemas.openxmlformats.org/officeDocument/2006/relationships/hyperlink" Target="https://login.consultant.ru/link/?req=doc&amp;base=RLAW284&amp;n=136005&amp;dst=10033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977&amp;dst=100016" TargetMode="External"/><Relationship Id="rId11" Type="http://schemas.openxmlformats.org/officeDocument/2006/relationships/hyperlink" Target="https://login.consultant.ru/link/?req=doc&amp;base=RLAW284&amp;n=136005&amp;dst=100337" TargetMode="External"/><Relationship Id="rId24" Type="http://schemas.openxmlformats.org/officeDocument/2006/relationships/hyperlink" Target="https://login.consultant.ru/link/?req=doc&amp;base=LAW&amp;n=439977&amp;dst=100015" TargetMode="External"/><Relationship Id="rId32" Type="http://schemas.openxmlformats.org/officeDocument/2006/relationships/hyperlink" Target="https://login.consultant.ru/link/?req=doc&amp;base=RLAW284&amp;n=136005&amp;dst=100335" TargetMode="External"/><Relationship Id="rId37" Type="http://schemas.openxmlformats.org/officeDocument/2006/relationships/hyperlink" Target="https://login.consultant.ru/link/?req=doc&amp;base=RLAW284&amp;n=136005&amp;dst=100333" TargetMode="External"/><Relationship Id="rId40" Type="http://schemas.openxmlformats.org/officeDocument/2006/relationships/hyperlink" Target="https://login.consultant.ru/link/?req=doc&amp;base=RLAW284&amp;n=136005&amp;dst=100346" TargetMode="External"/><Relationship Id="rId5" Type="http://schemas.openxmlformats.org/officeDocument/2006/relationships/hyperlink" Target="https://login.consultant.ru/link/?req=doc&amp;base=RLAW284&amp;n=136005&amp;dst=100331" TargetMode="External"/><Relationship Id="rId15" Type="http://schemas.openxmlformats.org/officeDocument/2006/relationships/hyperlink" Target="https://login.consultant.ru/link/?req=doc&amp;base=RLAW284&amp;n=136005&amp;dst=100333" TargetMode="External"/><Relationship Id="rId23" Type="http://schemas.openxmlformats.org/officeDocument/2006/relationships/hyperlink" Target="https://login.consultant.ru/link/?req=doc&amp;base=LAW&amp;n=439977" TargetMode="External"/><Relationship Id="rId28" Type="http://schemas.openxmlformats.org/officeDocument/2006/relationships/hyperlink" Target="https://login.consultant.ru/link/?req=doc&amp;base=RLAW284&amp;n=123827&amp;dst=100010" TargetMode="External"/><Relationship Id="rId36" Type="http://schemas.openxmlformats.org/officeDocument/2006/relationships/hyperlink" Target="https://login.consultant.ru/link/?req=doc&amp;base=RLAW284&amp;n=136005&amp;dst=100333" TargetMode="External"/><Relationship Id="rId10" Type="http://schemas.openxmlformats.org/officeDocument/2006/relationships/hyperlink" Target="https://login.consultant.ru/link/?req=doc&amp;base=RLAW284&amp;n=136005&amp;dst=100332" TargetMode="External"/><Relationship Id="rId19" Type="http://schemas.openxmlformats.org/officeDocument/2006/relationships/hyperlink" Target="https://login.consultant.ru/link/?req=doc&amp;base=LAW&amp;n=439977&amp;dst=100015" TargetMode="External"/><Relationship Id="rId31" Type="http://schemas.openxmlformats.org/officeDocument/2006/relationships/hyperlink" Target="https://login.consultant.ru/link/?req=doc&amp;base=RLAW284&amp;n=136005&amp;dst=10033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84&amp;n=136005&amp;dst=100332" TargetMode="External"/><Relationship Id="rId14" Type="http://schemas.openxmlformats.org/officeDocument/2006/relationships/hyperlink" Target="https://login.consultant.ru/link/?req=doc&amp;base=RLAW284&amp;n=136005&amp;dst=100333" TargetMode="External"/><Relationship Id="rId22" Type="http://schemas.openxmlformats.org/officeDocument/2006/relationships/hyperlink" Target="https://login.consultant.ru/link/?req=doc&amp;base=RLAW284&amp;n=136005&amp;dst=100340" TargetMode="External"/><Relationship Id="rId27" Type="http://schemas.openxmlformats.org/officeDocument/2006/relationships/hyperlink" Target="https://login.consultant.ru/link/?req=doc&amp;base=RLAW284&amp;n=136005&amp;dst=100341" TargetMode="External"/><Relationship Id="rId30" Type="http://schemas.openxmlformats.org/officeDocument/2006/relationships/hyperlink" Target="https://login.consultant.ru/link/?req=doc&amp;base=RLAW284&amp;n=136005&amp;dst=100343" TargetMode="External"/><Relationship Id="rId35" Type="http://schemas.openxmlformats.org/officeDocument/2006/relationships/hyperlink" Target="https://login.consultant.ru/link/?req=doc&amp;base=RLAW284&amp;n=136005&amp;dst=100334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3134</Words>
  <Characters>17867</Characters>
  <Application>Microsoft Office Word</Application>
  <DocSecurity>0</DocSecurity>
  <Lines>148</Lines>
  <Paragraphs>41</Paragraphs>
  <ScaleCrop>false</ScaleCrop>
  <Company>diakov.net</Company>
  <LinksUpToDate>false</LinksUpToDate>
  <CharactersWithSpaces>20960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NACH-EKONOMIST</dc:creator>
  <cp:lastModifiedBy>NACH-EKONOMIST</cp:lastModifiedBy>
  <cp:revision>1</cp:revision>
  <dcterms:created xsi:type="dcterms:W3CDTF">2023-12-25T03:28:00Z</dcterms:created>
  <dcterms:modified xsi:type="dcterms:W3CDTF">2023-12-25T03:31:00Z</dcterms:modified>
</cp:coreProperties>
</file>