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61"/>
        <w:gridCol w:w="7336"/>
      </w:tblGrid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0037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Комитет по управлению муниципальным имуществом</w:t>
            </w:r>
            <w:r w:rsidR="00855834"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1DB" w:rsidRPr="007211DB" w:rsidRDefault="00855834" w:rsidP="007211DB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 w:rsidR="007211DB" w:rsidRPr="007211DB">
              <w:rPr>
                <w:rFonts w:ascii="Times New Roman" w:hAnsi="Times New Roman"/>
                <w:sz w:val="24"/>
                <w:szCs w:val="24"/>
              </w:rPr>
              <w:t>«Управление муниципальным имуществом Беловского муниципального  округа» на 2026-2028 годы»</w:t>
            </w:r>
          </w:p>
          <w:p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 w:rsidP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211D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.07.2025 г. –  </w:t>
            </w:r>
            <w:r w:rsidR="007211DB">
              <w:rPr>
                <w:rFonts w:ascii="Times New Roman" w:hAnsi="Times New Roman"/>
                <w:sz w:val="24"/>
              </w:rPr>
              <w:t>30</w:t>
            </w:r>
            <w:r>
              <w:rPr>
                <w:rFonts w:ascii="Times New Roman" w:hAnsi="Times New Roman"/>
                <w:sz w:val="24"/>
              </w:rPr>
              <w:t>.07.2025 г.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4405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4" w:history="1">
              <w:r w:rsidR="00855834"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Кравченко Елена Леонидовна</w:t>
            </w:r>
            <w:proofErr w:type="gramStart"/>
            <w:r w:rsidR="00855834"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:rsidR="007211DB" w:rsidRDefault="007211D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2C363A"/>
                <w:sz w:val="17"/>
                <w:szCs w:val="17"/>
                <w:shd w:val="clear" w:color="auto" w:fill="F4F4F4"/>
              </w:rPr>
            </w:pPr>
            <w:hyperlink r:id="rId5" w:history="1">
              <w:r w:rsidRPr="00A53D62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kumi-buh@belovorn.ru</w:t>
              </w:r>
            </w:hyperlink>
          </w:p>
          <w:p w:rsidR="007415BE" w:rsidRDefault="00855834" w:rsidP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</w:t>
            </w:r>
            <w:r w:rsidR="007211DB">
              <w:rPr>
                <w:rFonts w:ascii="Times New Roman" w:hAnsi="Times New Roman"/>
                <w:sz w:val="24"/>
              </w:rPr>
              <w:t>68</w:t>
            </w:r>
            <w:r>
              <w:rPr>
                <w:rFonts w:ascii="Times New Roman" w:hAnsi="Times New Roman"/>
                <w:sz w:val="24"/>
              </w:rPr>
              <w:t>-</w:t>
            </w:r>
            <w:r w:rsidR="007211DB">
              <w:rPr>
                <w:rFonts w:ascii="Times New Roman" w:hAnsi="Times New Roman"/>
                <w:sz w:val="24"/>
              </w:rPr>
              <w:t>78</w:t>
            </w:r>
          </w:p>
        </w:tc>
      </w:tr>
      <w:tr w:rsidR="007415BE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электронной форме путем направления предложений и замечаний на адрес электронной почты </w:t>
            </w:r>
            <w:r w:rsidR="007211DB">
              <w:rPr>
                <w:rFonts w:ascii="Times New Roman" w:hAnsi="Times New Roman"/>
                <w:sz w:val="24"/>
              </w:rPr>
              <w:t>Комитета по управлению муниципальным имуществом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  <w:p w:rsidR="007415BE" w:rsidRDefault="007211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 w:rsidRPr="00A53D62">
                <w:rPr>
                  <w:rStyle w:val="a4"/>
                  <w:rFonts w:ascii="Arial" w:hAnsi="Arial" w:cs="Arial"/>
                  <w:b/>
                  <w:bCs/>
                  <w:sz w:val="17"/>
                  <w:szCs w:val="17"/>
                  <w:shd w:val="clear" w:color="auto" w:fill="F4F4F4"/>
                </w:rPr>
                <w:t>kumi-buh@belovorn.ru</w:t>
              </w:r>
            </w:hyperlink>
            <w:r w:rsidR="00855834">
              <w:rPr>
                <w:rFonts w:ascii="Times New Roman" w:hAnsi="Times New Roman"/>
                <w:sz w:val="24"/>
              </w:rPr>
              <w:t>.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срока проведения общественного обсуждения проекта документа стратегического планирования</w:t>
            </w:r>
          </w:p>
        </w:tc>
      </w:tr>
    </w:tbl>
    <w:p w:rsidR="007415BE" w:rsidRDefault="007415BE" w:rsidP="00A826D4">
      <w:pPr>
        <w:jc w:val="center"/>
        <w:rPr>
          <w:sz w:val="24"/>
        </w:rPr>
      </w:pPr>
    </w:p>
    <w:sectPr w:rsidR="007415BE" w:rsidSect="0044059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5BE"/>
    <w:rsid w:val="000037DD"/>
    <w:rsid w:val="0044059C"/>
    <w:rsid w:val="007211DB"/>
    <w:rsid w:val="007415BE"/>
    <w:rsid w:val="00855834"/>
    <w:rsid w:val="0093736F"/>
    <w:rsid w:val="00A82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4059C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44059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059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4059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405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405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059C"/>
    <w:rPr>
      <w:sz w:val="22"/>
    </w:rPr>
  </w:style>
  <w:style w:type="paragraph" w:styleId="21">
    <w:name w:val="toc 2"/>
    <w:next w:val="a"/>
    <w:link w:val="22"/>
    <w:uiPriority w:val="39"/>
    <w:rsid w:val="004405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405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405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4059C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4059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405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405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4059C"/>
    <w:rPr>
      <w:rFonts w:ascii="XO Thames" w:hAnsi="XO Thames"/>
      <w:sz w:val="28"/>
    </w:rPr>
  </w:style>
  <w:style w:type="paragraph" w:customStyle="1" w:styleId="Endnote">
    <w:name w:val="Endnote"/>
    <w:link w:val="End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4059C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4059C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4405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4059C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sid w:val="0044059C"/>
    <w:rPr>
      <w:color w:val="800080"/>
      <w:u w:val="single"/>
    </w:rPr>
  </w:style>
  <w:style w:type="character" w:styleId="a3">
    <w:name w:val="FollowedHyperlink"/>
    <w:basedOn w:val="a0"/>
    <w:link w:val="12"/>
    <w:rsid w:val="0044059C"/>
    <w:rPr>
      <w:color w:val="800080"/>
      <w:u w:val="single"/>
    </w:rPr>
  </w:style>
  <w:style w:type="character" w:customStyle="1" w:styleId="50">
    <w:name w:val="Заголовок 5 Знак"/>
    <w:link w:val="5"/>
    <w:rsid w:val="0044059C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4059C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sid w:val="0044059C"/>
    <w:rPr>
      <w:color w:val="0000FF"/>
      <w:u w:val="single"/>
    </w:rPr>
  </w:style>
  <w:style w:type="character" w:styleId="a4">
    <w:name w:val="Hyperlink"/>
    <w:basedOn w:val="a0"/>
    <w:link w:val="14"/>
    <w:rsid w:val="0044059C"/>
    <w:rPr>
      <w:color w:val="0000FF"/>
      <w:u w:val="single"/>
    </w:rPr>
  </w:style>
  <w:style w:type="paragraph" w:customStyle="1" w:styleId="Footnote">
    <w:name w:val="Footnote"/>
    <w:link w:val="Footnote0"/>
    <w:rsid w:val="004405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44059C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44059C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4405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4059C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4059C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405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4059C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405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405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405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4059C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rsid w:val="0044059C"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44059C"/>
    <w:rPr>
      <w:rFonts w:ascii="XO Thames" w:hAnsi="XO Thames"/>
      <w:i/>
      <w:sz w:val="24"/>
    </w:rPr>
  </w:style>
  <w:style w:type="paragraph" w:customStyle="1" w:styleId="13">
    <w:name w:val="Основной шрифт абзаца1"/>
    <w:rsid w:val="0044059C"/>
  </w:style>
  <w:style w:type="paragraph" w:styleId="a7">
    <w:name w:val="Title"/>
    <w:next w:val="a"/>
    <w:link w:val="a8"/>
    <w:uiPriority w:val="10"/>
    <w:qFormat/>
    <w:rsid w:val="0044059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sid w:val="0044059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4059C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44059C"/>
    <w:rPr>
      <w:rFonts w:ascii="XO Thames" w:hAnsi="XO Thames"/>
      <w:b/>
      <w:sz w:val="28"/>
    </w:rPr>
  </w:style>
  <w:style w:type="table" w:styleId="a9">
    <w:name w:val="Table Grid"/>
    <w:basedOn w:val="a1"/>
    <w:rsid w:val="004405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-buh@belovorn.ru" TargetMode="External"/><Relationship Id="rId5" Type="http://schemas.openxmlformats.org/officeDocument/2006/relationships/hyperlink" Target="mailto:kumi-buh@belovorn.ru" TargetMode="External"/><Relationship Id="rId4" Type="http://schemas.openxmlformats.org/officeDocument/2006/relationships/hyperlink" Target="https://belovorn.ru/ekonomika/strategicheskoe-planirovanie/obshchestvennoe-obsuzhdenie/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6</cp:revision>
  <dcterms:created xsi:type="dcterms:W3CDTF">2025-07-09T09:20:00Z</dcterms:created>
  <dcterms:modified xsi:type="dcterms:W3CDTF">2025-07-16T09:03:00Z</dcterms:modified>
</cp:coreProperties>
</file>