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муниципальной программы </w:t>
      </w:r>
    </w:p>
    <w:p w:rsidR="00683FE0" w:rsidRDefault="00855253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43629" w:rsidRPr="00B43629">
        <w:rPr>
          <w:rFonts w:ascii="Times New Roman" w:hAnsi="Times New Roman"/>
          <w:b/>
          <w:sz w:val="28"/>
          <w:szCs w:val="28"/>
        </w:rPr>
        <w:t>Молодежная политика в Беловском муниципальном округе</w:t>
      </w:r>
      <w:r>
        <w:rPr>
          <w:rFonts w:ascii="Times New Roman" w:hAnsi="Times New Roman"/>
          <w:b/>
          <w:sz w:val="28"/>
          <w:szCs w:val="28"/>
        </w:rPr>
        <w:t>» на 2026-2028 годы»</w:t>
      </w: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83FE0" w:rsidRDefault="00683FE0">
      <w:pPr>
        <w:tabs>
          <w:tab w:val="left" w:pos="320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F64AEA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 w:rsidR="00F64AEA" w:rsidRPr="00F64AEA">
        <w:rPr>
          <w:rFonts w:ascii="Times New Roman" w:hAnsi="Times New Roman"/>
          <w:sz w:val="28"/>
          <w:szCs w:val="28"/>
        </w:rPr>
        <w:t>«</w:t>
      </w:r>
      <w:r w:rsidR="00B43629" w:rsidRPr="00B43629">
        <w:rPr>
          <w:rFonts w:ascii="Times New Roman" w:hAnsi="Times New Roman"/>
          <w:sz w:val="28"/>
          <w:szCs w:val="28"/>
        </w:rPr>
        <w:t>Молодежная политика в Беловском муниципальном округе</w:t>
      </w:r>
      <w:r w:rsidR="00F64AEA" w:rsidRPr="00F64AEA">
        <w:rPr>
          <w:rFonts w:ascii="Times New Roman" w:hAnsi="Times New Roman"/>
          <w:sz w:val="28"/>
          <w:szCs w:val="28"/>
        </w:rPr>
        <w:t>» на 2026–2028годы»</w:t>
      </w:r>
      <w:r w:rsidR="00F64AEA"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Беловского муниципального округа от 04 июня 2025 года № 191 «Об утверждении Порядка разработки и реализации  муниципальных программ Беловского муниципального округа».</w:t>
      </w:r>
      <w:proofErr w:type="gramEnd"/>
    </w:p>
    <w:p w:rsidR="00FA4A22" w:rsidRDefault="00FA4A22" w:rsidP="00FA4A22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</w:t>
      </w:r>
      <w:r w:rsidR="00B43629" w:rsidRPr="00B43629">
        <w:rPr>
          <w:rFonts w:ascii="Times New Roman" w:hAnsi="Times New Roman"/>
          <w:color w:val="000000"/>
          <w:sz w:val="28"/>
          <w:szCs w:val="28"/>
        </w:rPr>
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52 процентов к 2030 году</w:t>
      </w:r>
      <w:r w:rsidR="00B43629">
        <w:rPr>
          <w:rFonts w:ascii="Times New Roman" w:hAnsi="Times New Roman"/>
          <w:color w:val="000000"/>
          <w:sz w:val="28"/>
          <w:szCs w:val="28"/>
        </w:rPr>
        <w:t>.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Приоритетными направлениями реализации молодежной политики являются: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укрепление традиционных духовно-нравственных ценностей;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формирование политического сознания у молодежи;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формирование правового сознания молодежи, содействие правовому воспитанию и правовому просвещению молодых людей;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выявление, сопровождение и поддержка одаренной молодежи;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развитие созидательной активности молодежи;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вовлечение молодежи в социальную практику и ее информирование о потенциальных возможностях в Кузбассе и в России;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поддержка инициатив молодежи;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организация досуга, отдыха молодежи, содействие здоровому образу жизни молодежи;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содействие трудоустройству молодых граждан;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поддержка деятельности молодежных общественных объединений;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содействие участию молодежи в добровольческой (волонтерской) деятельности;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обеспечение межнационального (межэтнического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B43629" w:rsidRP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t>предупреждение правонарушений и антиобщественных действий молодежи;</w:t>
      </w:r>
    </w:p>
    <w:p w:rsidR="00B43629" w:rsidRDefault="00B43629" w:rsidP="00B43629">
      <w:pPr>
        <w:tabs>
          <w:tab w:val="left" w:pos="666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3629">
        <w:rPr>
          <w:rFonts w:ascii="Times New Roman" w:hAnsi="Times New Roman"/>
          <w:color w:val="000000"/>
          <w:sz w:val="28"/>
          <w:szCs w:val="28"/>
        </w:rPr>
        <w:lastRenderedPageBreak/>
        <w:t>защита молодежи от деструктивного информационно-психологического воздействия.</w:t>
      </w:r>
    </w:p>
    <w:p w:rsidR="00683FE0" w:rsidRDefault="00855253" w:rsidP="00FA4A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  <w:bookmarkStart w:id="0" w:name="_GoBack"/>
      <w:bookmarkEnd w:id="0"/>
    </w:p>
    <w:sectPr w:rsidR="00683FE0" w:rsidSect="00683F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83FE0"/>
    <w:rsid w:val="00683FE0"/>
    <w:rsid w:val="00855253"/>
    <w:rsid w:val="0087366B"/>
    <w:rsid w:val="00B43629"/>
    <w:rsid w:val="00F64AEA"/>
    <w:rsid w:val="00F76B55"/>
    <w:rsid w:val="00FA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66A4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872F7F"/>
    <w:rPr>
      <w:color w:val="800080"/>
      <w:u w:val="single"/>
    </w:rPr>
  </w:style>
  <w:style w:type="paragraph" w:customStyle="1" w:styleId="a5">
    <w:name w:val="Заголовок"/>
    <w:basedOn w:val="a"/>
    <w:next w:val="a6"/>
    <w:qFormat/>
    <w:rsid w:val="00683FE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rsid w:val="00683FE0"/>
    <w:pPr>
      <w:spacing w:after="140"/>
    </w:pPr>
  </w:style>
  <w:style w:type="paragraph" w:styleId="a7">
    <w:name w:val="List"/>
    <w:basedOn w:val="a6"/>
    <w:rsid w:val="00683FE0"/>
    <w:rPr>
      <w:rFonts w:ascii="PT Astra Serif" w:hAnsi="PT Astra Serif" w:cs="FreeSans"/>
    </w:rPr>
  </w:style>
  <w:style w:type="paragraph" w:customStyle="1" w:styleId="1">
    <w:name w:val="Название объекта1"/>
    <w:basedOn w:val="a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rsid w:val="00683FE0"/>
    <w:pPr>
      <w:suppressLineNumbers/>
    </w:pPr>
    <w:rPr>
      <w:rFonts w:ascii="PT Astra Serif" w:hAnsi="PT Astra Serif" w:cs="FreeSans"/>
    </w:rPr>
  </w:style>
  <w:style w:type="paragraph" w:customStyle="1" w:styleId="ConsPlusNormal">
    <w:name w:val="ConsPlusNormal"/>
    <w:qFormat/>
    <w:rsid w:val="00053EF8"/>
    <w:pPr>
      <w:widowControl w:val="0"/>
    </w:pPr>
    <w:rPr>
      <w:rFonts w:cs="Calibri"/>
      <w:sz w:val="22"/>
      <w:szCs w:val="22"/>
    </w:rPr>
  </w:style>
  <w:style w:type="table" w:styleId="a9">
    <w:name w:val="Table Grid"/>
    <w:basedOn w:val="a1"/>
    <w:uiPriority w:val="99"/>
    <w:rsid w:val="000873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dc:description/>
  <cp:lastModifiedBy>user</cp:lastModifiedBy>
  <cp:revision>46</cp:revision>
  <cp:lastPrinted>2017-09-21T02:42:00Z</cp:lastPrinted>
  <dcterms:created xsi:type="dcterms:W3CDTF">2017-09-11T03:11:00Z</dcterms:created>
  <dcterms:modified xsi:type="dcterms:W3CDTF">2025-07-14T03:46:00Z</dcterms:modified>
  <dc:language>ru-RU</dc:language>
</cp:coreProperties>
</file>