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 муниципальной программы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 на территории Беловского муниципального округа» на 2026-2028 годы»</w:t>
      </w:r>
    </w:p>
    <w:p>
      <w:pPr>
        <w:pStyle w:val="Normal"/>
        <w:tabs>
          <w:tab w:val="clear" w:pos="708"/>
          <w:tab w:val="left" w:pos="3200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муниципальной программы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 w:val="false"/>
          <w:bCs w:val="false"/>
          <w:sz w:val="28"/>
          <w:szCs w:val="28"/>
        </w:rPr>
        <w:t>Энергосбережение и повышение энергетической эффективности на территории Беловского муниципального округа» на 2026-2028 годы»</w:t>
      </w:r>
      <w:r>
        <w:rPr>
          <w:rFonts w:ascii="Times New Roman" w:hAnsi="Times New Roman"/>
          <w:sz w:val="28"/>
          <w:szCs w:val="28"/>
        </w:rPr>
        <w:t xml:space="preserve">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11 февраля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приказом Министерства экономического развития Российской Федерации от 28 апреля 2021 года № 231 "Об утверждении методики расчета значений целевых показателей в области энергосбережения и повышения энергетической эффективности", приказом Министерства экономического развития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эффективности», постановлением администрации Беловского муниципального округа от 04  июня 2025 года № 191 «Об утверждении Порядка разработки и реализации муниципальных программ Беловского муниципального округа», руководствуясь Уставом муниципального образования Белов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ский муниципальный округ Кемеровской области – Кузбасса.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Цель муниципальной программы: повышение энергетической эффективности муниципального образования; ускоренный переход организаций, осуществляющих поставки и продажу энергетических ресурсов и лиц,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социально-экономических условий; поддержка и стимулирование энергосбережения и повышения энергетической эффективности при производстве энергетических ресурсов и управлении многоквартирными домами; </w:t>
      </w:r>
      <w:r>
        <w:rPr>
          <w:rFonts w:ascii="Times New Roman" w:hAnsi="Times New Roman"/>
          <w:sz w:val="28"/>
          <w:szCs w:val="28"/>
        </w:rPr>
        <w:t xml:space="preserve">установление целевых показателей повышения эффективности использования энергетических ресурсов в жилищном фонде, бюджетном секторе, коммунальном комплексе, транспортном комплексе и производстве; </w:t>
      </w:r>
      <w:r>
        <w:rPr>
          <w:rFonts w:ascii="Times New Roman" w:hAnsi="Times New Roman"/>
          <w:color w:val="000000"/>
          <w:sz w:val="28"/>
          <w:szCs w:val="28"/>
        </w:rPr>
        <w:t>повышение качества и надежности предоставления услуг потребителям.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целей муниципальной программы предусмотрено решение следующих задач:</w:t>
      </w:r>
    </w:p>
    <w:p>
      <w:pPr>
        <w:pStyle w:val="Style21"/>
        <w:numPr>
          <w:ilvl w:val="0"/>
          <w:numId w:val="0"/>
        </w:numPr>
        <w:tabs>
          <w:tab w:val="clear" w:pos="680"/>
          <w:tab w:val="left" w:pos="709" w:leader="none"/>
        </w:tabs>
        <w:ind w:left="0" w:firstLine="567"/>
        <w:jc w:val="both"/>
        <w:rPr/>
      </w:pPr>
      <w:r>
        <w:rPr>
          <w:rFonts w:ascii="Times New Roman" w:hAnsi="Times New Roman"/>
          <w:sz w:val="28"/>
          <w:szCs w:val="28"/>
        </w:rPr>
        <w:t>снижение затрат на выработку и передачу энергии, снижение потерь, совершенствование системы тарифов на тепловую энергию; установка приборов учета и регулирования расхода энергетических ресурсов в сфере жилищно-коммунального хозяйства и бюджетной сфере, где приборный учёт позволит производить оплату услуг по фактическому потреблению; проведение прочих энергосберегающих мероприятий.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Проект муниципальной программы проходит процедуру общественного обсуждения в соответствии с Федеральным законом от 28 июня 2014 г. № 172-ФЗ в порядке и сроки, установленные постановлением администрации Беловского муниципального округа от 02 октября 2024 г. № 348 «Об утверждении Положения об общественном обсуждении проектов документов стратегического планирования Беловского муниципального округа».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"/>
      <w:lvlJc w:val="left"/>
      <w:pPr>
        <w:tabs>
          <w:tab w:val="num" w:pos="567"/>
        </w:tabs>
        <w:ind w:left="567" w:hanging="45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15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rsid w:val="005266a4"/>
    <w:rPr>
      <w:rFonts w:cs="Times New Roman"/>
      <w:color w:val="0000FF"/>
      <w:u w:val="single"/>
    </w:rPr>
  </w:style>
  <w:style w:type="character" w:styleId="Style15">
    <w:name w:val="Посещённая гиперссылка"/>
    <w:uiPriority w:val="99"/>
    <w:semiHidden/>
    <w:unhideWhenUsed/>
    <w:rsid w:val="00872f7f"/>
    <w:rPr>
      <w:color w:val="800080"/>
      <w:u w:val="single"/>
    </w:rPr>
  </w:style>
  <w:style w:type="paragraph" w:styleId="Style16" w:customStyle="1">
    <w:name w:val="Заголовок"/>
    <w:basedOn w:val="Normal"/>
    <w:next w:val="Style17"/>
    <w:qFormat/>
    <w:rsid w:val="00683fe0"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Style17">
    <w:name w:val="Body Text"/>
    <w:basedOn w:val="Normal"/>
    <w:rsid w:val="00683fe0"/>
    <w:pPr>
      <w:spacing w:before="0" w:after="140"/>
    </w:pPr>
    <w:rPr/>
  </w:style>
  <w:style w:type="paragraph" w:styleId="Style18">
    <w:name w:val="List"/>
    <w:basedOn w:val="Style17"/>
    <w:rsid w:val="00683fe0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1" w:customStyle="1">
    <w:name w:val="Название объекта1"/>
    <w:basedOn w:val="Normal"/>
    <w:qFormat/>
    <w:rsid w:val="00683fe0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Indexheading">
    <w:name w:val="index heading"/>
    <w:basedOn w:val="Normal"/>
    <w:qFormat/>
    <w:rsid w:val="00683fe0"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053ef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AAA">
    <w:name w:val="! AAA !"/>
    <w:qFormat/>
    <w:pPr>
      <w:widowControl/>
      <w:suppressAutoHyphens w:val="true"/>
      <w:bidi w:val="0"/>
      <w:spacing w:before="0" w:after="120"/>
      <w:jc w:val="both"/>
    </w:pPr>
    <w:rPr>
      <w:rFonts w:ascii="Calibri" w:hAnsi="Calibri" w:eastAsia="Times New Roman" w:cs="Times New Roman"/>
      <w:color w:val="0000FF"/>
      <w:kern w:val="0"/>
      <w:sz w:val="24"/>
      <w:szCs w:val="20"/>
      <w:lang w:val="ru-RU" w:eastAsia="ru-RU" w:bidi="ar-SA"/>
    </w:rPr>
  </w:style>
  <w:style w:type="paragraph" w:styleId="Style21">
    <w:name w:val="МаркТабл"/>
    <w:qFormat/>
    <w:pPr>
      <w:widowControl/>
      <w:numPr>
        <w:ilvl w:val="0"/>
        <w:numId w:val="1"/>
      </w:numPr>
      <w:tabs>
        <w:tab w:val="clear" w:pos="708"/>
        <w:tab w:val="left" w:pos="680" w:leader="none"/>
      </w:tabs>
      <w:suppressAutoHyphens w:val="true"/>
      <w:bidi w:val="0"/>
      <w:spacing w:before="0" w:after="0"/>
      <w:ind w:left="0" w:hanging="0"/>
      <w:jc w:val="left"/>
    </w:pPr>
    <w:rPr>
      <w:rFonts w:ascii="Calibri" w:hAnsi="Calibri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0873e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LibreOffice/7.0.6.2$Linux_X86_64 LibreOffice_project/00$Build-2</Application>
  <AppVersion>15.0000</AppVersion>
  <Pages>2</Pages>
  <Words>421</Words>
  <Characters>3320</Characters>
  <CharactersWithSpaces>3735</CharactersWithSpaces>
  <Paragraphs>8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2025-07-15T02:13:00Z</dcterms:created>
  <dc:creator>Лазарева Регина Борисовна</dc:creator>
  <dc:description/>
  <dc:language>ru-RU</dc:language>
  <cp:lastModifiedBy/>
  <cp:lastPrinted>2017-09-21T02:42:00Z</cp:lastPrinted>
  <dcterms:modified xsi:type="dcterms:W3CDTF">2025-07-15T15:57:47Z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