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6B4372" w:rsidRPr="002D5669" w:rsidRDefault="006B4372" w:rsidP="006B4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6B4372" w:rsidRPr="00834E56" w:rsidRDefault="006B4372" w:rsidP="006B437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891"/>
        <w:gridCol w:w="2835"/>
        <w:gridCol w:w="2665"/>
      </w:tblGrid>
      <w:tr w:rsidR="006B4372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A42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A42A41">
              <w:rPr>
                <w:rFonts w:ascii="Times New Roman" w:hAnsi="Times New Roman" w:cs="Times New Roman"/>
                <w:sz w:val="24"/>
                <w:szCs w:val="24"/>
              </w:rPr>
              <w:t>Пресса</w:t>
            </w:r>
            <w:r w:rsidRPr="006B4372">
              <w:rPr>
                <w:rFonts w:ascii="Times New Roman" w:hAnsi="Times New Roman" w:cs="Times New Roman"/>
                <w:sz w:val="24"/>
                <w:szCs w:val="24"/>
              </w:rPr>
              <w:t>» на 2026-2028 годы»</w:t>
            </w:r>
          </w:p>
        </w:tc>
      </w:tr>
      <w:tr w:rsidR="006B4372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A42A41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«Редакция газеты «Сельские зори»</w:t>
            </w:r>
          </w:p>
        </w:tc>
      </w:tr>
      <w:tr w:rsidR="006B4372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A42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372">
              <w:rPr>
                <w:rFonts w:ascii="Times New Roman" w:hAnsi="Times New Roman" w:cs="Times New Roman"/>
                <w:sz w:val="24"/>
                <w:szCs w:val="24"/>
              </w:rPr>
              <w:t>14.07.2025 – 2</w:t>
            </w:r>
            <w:r w:rsidR="00A42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437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6B4372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6B4372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6B4372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A42A41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A42A41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поступали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72" w:rsidRPr="002D5669" w:rsidRDefault="00A42A41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706E" w:rsidRDefault="00A42A41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49F3"/>
    <w:rsid w:val="004F6FB5"/>
    <w:rsid w:val="006B4372"/>
    <w:rsid w:val="00714FCF"/>
    <w:rsid w:val="00A42A41"/>
    <w:rsid w:val="00A530E3"/>
    <w:rsid w:val="00B6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2025-07-29T05:00:00Z</dcterms:created>
  <dcterms:modified xsi:type="dcterms:W3CDTF">2025-07-29T05:00:00Z</dcterms:modified>
</cp:coreProperties>
</file>