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67C58" w:rsidRDefault="00E67C58" w:rsidP="00E67C58">
      <w:pPr>
        <w:pStyle w:val="a3"/>
        <w:numPr>
          <w:ilvl w:val="0"/>
          <w:numId w:val="1"/>
        </w:numPr>
        <w:spacing w:line="240" w:lineRule="auto"/>
        <w:jc w:val="center"/>
        <w:rPr>
          <w:rFonts w:ascii="Times New Roman" w:hAnsi="Times New Roman" w:cs="Times New Roman"/>
          <w:b/>
          <w:sz w:val="28"/>
          <w:szCs w:val="28"/>
        </w:rPr>
      </w:pPr>
      <w:r w:rsidRPr="00E67C58">
        <w:rPr>
          <w:rFonts w:ascii="Times New Roman" w:hAnsi="Times New Roman" w:cs="Times New Roman"/>
          <w:b/>
          <w:sz w:val="28"/>
          <w:szCs w:val="28"/>
        </w:rPr>
        <w:t>Пояснительная записка к проекту</w:t>
      </w:r>
    </w:p>
    <w:p w:rsidR="00E67C58" w:rsidRPr="00E67C58" w:rsidRDefault="00E67C58" w:rsidP="00E67C58">
      <w:pPr>
        <w:pStyle w:val="a3"/>
        <w:numPr>
          <w:ilvl w:val="0"/>
          <w:numId w:val="1"/>
        </w:numPr>
        <w:spacing w:line="240" w:lineRule="auto"/>
        <w:jc w:val="center"/>
        <w:rPr>
          <w:rFonts w:ascii="Times New Roman" w:hAnsi="Times New Roman" w:cs="Times New Roman"/>
          <w:b/>
          <w:sz w:val="28"/>
          <w:szCs w:val="28"/>
        </w:rPr>
      </w:pPr>
      <w:r w:rsidRPr="00E67C58">
        <w:rPr>
          <w:rFonts w:ascii="Times New Roman" w:hAnsi="Times New Roman" w:cs="Times New Roman"/>
          <w:b/>
          <w:sz w:val="28"/>
          <w:szCs w:val="28"/>
        </w:rPr>
        <w:t>муниципальной программы</w:t>
      </w:r>
    </w:p>
    <w:p w:rsidR="00E67C58" w:rsidRPr="00E67C58" w:rsidRDefault="00E67C58" w:rsidP="00E67C58">
      <w:pPr>
        <w:pStyle w:val="a3"/>
        <w:numPr>
          <w:ilvl w:val="0"/>
          <w:numId w:val="1"/>
        </w:numPr>
        <w:spacing w:line="240" w:lineRule="auto"/>
        <w:jc w:val="center"/>
        <w:rPr>
          <w:rFonts w:ascii="Times New Roman" w:hAnsi="Times New Roman" w:cs="Times New Roman"/>
          <w:b/>
          <w:sz w:val="28"/>
          <w:szCs w:val="28"/>
        </w:rPr>
      </w:pPr>
      <w:r w:rsidRPr="00E67C58">
        <w:rPr>
          <w:rFonts w:ascii="Times New Roman" w:hAnsi="Times New Roman" w:cs="Times New Roman"/>
          <w:b/>
          <w:sz w:val="28"/>
          <w:szCs w:val="28"/>
        </w:rPr>
        <w:t>«Управление муниципальным имуществом Беловского муниципального</w:t>
      </w:r>
      <w:r>
        <w:rPr>
          <w:rFonts w:ascii="Times New Roman" w:hAnsi="Times New Roman" w:cs="Times New Roman"/>
          <w:b/>
          <w:sz w:val="28"/>
          <w:szCs w:val="28"/>
        </w:rPr>
        <w:t xml:space="preserve"> </w:t>
      </w:r>
      <w:r w:rsidRPr="00E67C58">
        <w:rPr>
          <w:rFonts w:ascii="Times New Roman" w:hAnsi="Times New Roman" w:cs="Times New Roman"/>
          <w:b/>
          <w:sz w:val="28"/>
          <w:szCs w:val="28"/>
        </w:rPr>
        <w:t>округа» на 2026-2028 годы»</w:t>
      </w:r>
    </w:p>
    <w:p w:rsidR="00E67C58" w:rsidRPr="00E67C58" w:rsidRDefault="00E67C58" w:rsidP="00E67C58">
      <w:pPr>
        <w:pStyle w:val="a3"/>
        <w:numPr>
          <w:ilvl w:val="0"/>
          <w:numId w:val="1"/>
        </w:numPr>
        <w:spacing w:line="240" w:lineRule="auto"/>
        <w:jc w:val="center"/>
        <w:rPr>
          <w:rFonts w:ascii="Times New Roman" w:hAnsi="Times New Roman" w:cs="Times New Roman"/>
          <w:b/>
          <w:sz w:val="28"/>
          <w:szCs w:val="28"/>
        </w:rPr>
      </w:pPr>
    </w:p>
    <w:p w:rsidR="00E67C58" w:rsidRPr="005B5E53" w:rsidRDefault="00E67C58" w:rsidP="005B5E53">
      <w:pPr>
        <w:spacing w:line="240" w:lineRule="auto"/>
        <w:ind w:firstLine="567"/>
        <w:jc w:val="both"/>
        <w:rPr>
          <w:rFonts w:ascii="Times New Roman" w:hAnsi="Times New Roman" w:cs="Times New Roman"/>
          <w:sz w:val="28"/>
          <w:szCs w:val="28"/>
        </w:rPr>
      </w:pPr>
      <w:proofErr w:type="gramStart"/>
      <w:r w:rsidRPr="005B5E53">
        <w:rPr>
          <w:rFonts w:ascii="Times New Roman" w:hAnsi="Times New Roman" w:cs="Times New Roman"/>
          <w:sz w:val="28"/>
          <w:szCs w:val="28"/>
        </w:rPr>
        <w:t>Проект муниципальной программы «Управление муниципальным имуществом Беловского муниципального округа» на 2026-2028 годы» разработан в соответствии со статьей 179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Кемеровской области-Кузбасса от 19 декабря 2024 года № 144-ОЗ «Об областном бюджете на 2025 год и на плановый период 2026 и</w:t>
      </w:r>
      <w:proofErr w:type="gramEnd"/>
      <w:r w:rsidRPr="005B5E53">
        <w:rPr>
          <w:rFonts w:ascii="Times New Roman" w:hAnsi="Times New Roman" w:cs="Times New Roman"/>
          <w:sz w:val="28"/>
          <w:szCs w:val="28"/>
        </w:rPr>
        <w:t xml:space="preserve"> </w:t>
      </w:r>
      <w:proofErr w:type="gramStart"/>
      <w:r w:rsidRPr="005B5E53">
        <w:rPr>
          <w:rFonts w:ascii="Times New Roman" w:hAnsi="Times New Roman" w:cs="Times New Roman"/>
          <w:sz w:val="28"/>
          <w:szCs w:val="28"/>
        </w:rPr>
        <w:t>2027 годов» постановлением администрации Беловского муниципального округа от 15 декабря 2021 года № 481 «Об утверждении Положения о муниципальных программах Беловского муниципального округа», решением Совета народных депутатов Беловского муниципального округа от 19 июня 2025 года № 480 «О внесении изменений и дополнений в решение Совета народных депутатов Беловского муниципального округа от 19 декабря 2024 года № 444 «О бюджете Беловского муниципального округа на</w:t>
      </w:r>
      <w:proofErr w:type="gramEnd"/>
      <w:r w:rsidRPr="005B5E53">
        <w:rPr>
          <w:rFonts w:ascii="Times New Roman" w:hAnsi="Times New Roman" w:cs="Times New Roman"/>
          <w:sz w:val="28"/>
          <w:szCs w:val="28"/>
        </w:rPr>
        <w:t xml:space="preserve"> 2025 год и на плановый период 2026 и 2027 годов»</w:t>
      </w:r>
    </w:p>
    <w:p w:rsidR="005B5E53" w:rsidRPr="005B5E53" w:rsidRDefault="005B5E53" w:rsidP="002672BD">
      <w:pPr>
        <w:suppressLineNumbers/>
        <w:suppressAutoHyphens/>
        <w:autoSpaceDE w:val="0"/>
        <w:autoSpaceDN w:val="0"/>
        <w:adjustRightInd w:val="0"/>
        <w:ind w:firstLine="709"/>
        <w:contextualSpacing/>
        <w:jc w:val="both"/>
        <w:rPr>
          <w:rFonts w:ascii="Times New Roman" w:hAnsi="Times New Roman" w:cs="Times New Roman"/>
          <w:sz w:val="28"/>
          <w:szCs w:val="28"/>
        </w:rPr>
      </w:pPr>
      <w:r w:rsidRPr="005B5E53">
        <w:rPr>
          <w:rFonts w:ascii="Times New Roman" w:hAnsi="Times New Roman" w:cs="Times New Roman"/>
          <w:sz w:val="28"/>
          <w:szCs w:val="28"/>
        </w:rPr>
        <w:t>Муниципальная программа направлена на достижение основных целей и реализацию задач в сфере управления муниципальным имуществом и включает в себя мероприятия по формированию оптимальной структуры муниципальной собственности, созданию и реализации механизмов, позволяющих повысить эффективность управления объектами муниципальной собственности.</w:t>
      </w:r>
    </w:p>
    <w:p w:rsidR="005B5E53" w:rsidRPr="005B5E53" w:rsidRDefault="005B5E53" w:rsidP="002672BD">
      <w:pPr>
        <w:suppressLineNumbers/>
        <w:suppressAutoHyphens/>
        <w:ind w:firstLine="709"/>
        <w:contextualSpacing/>
        <w:jc w:val="both"/>
        <w:rPr>
          <w:rFonts w:ascii="Times New Roman" w:hAnsi="Times New Roman" w:cs="Times New Roman"/>
          <w:sz w:val="28"/>
          <w:szCs w:val="28"/>
        </w:rPr>
      </w:pPr>
      <w:r w:rsidRPr="005B5E53">
        <w:rPr>
          <w:rFonts w:ascii="Times New Roman" w:hAnsi="Times New Roman" w:cs="Times New Roman"/>
          <w:sz w:val="28"/>
          <w:szCs w:val="28"/>
        </w:rPr>
        <w:t>От эффективности управления и распоряжения муниципальным имуществом и земельными ресурсами в значительной степени зависят объемы поступлений денежных сре</w:t>
      </w:r>
      <w:proofErr w:type="gramStart"/>
      <w:r w:rsidRPr="005B5E53">
        <w:rPr>
          <w:rFonts w:ascii="Times New Roman" w:hAnsi="Times New Roman" w:cs="Times New Roman"/>
          <w:sz w:val="28"/>
          <w:szCs w:val="28"/>
        </w:rPr>
        <w:t>дств в б</w:t>
      </w:r>
      <w:proofErr w:type="gramEnd"/>
      <w:r w:rsidRPr="005B5E53">
        <w:rPr>
          <w:rFonts w:ascii="Times New Roman" w:hAnsi="Times New Roman" w:cs="Times New Roman"/>
          <w:sz w:val="28"/>
          <w:szCs w:val="28"/>
        </w:rPr>
        <w:t>юджет Беловского муниципального округа.</w:t>
      </w:r>
    </w:p>
    <w:p w:rsidR="005B5E53" w:rsidRPr="005B5E53" w:rsidRDefault="005B5E53" w:rsidP="005B5E53">
      <w:pPr>
        <w:spacing w:line="240" w:lineRule="auto"/>
        <w:ind w:firstLine="567"/>
        <w:jc w:val="both"/>
        <w:rPr>
          <w:rFonts w:ascii="Times New Roman" w:hAnsi="Times New Roman" w:cs="Times New Roman"/>
          <w:b/>
          <w:sz w:val="28"/>
          <w:szCs w:val="28"/>
        </w:rPr>
      </w:pPr>
      <w:r w:rsidRPr="005B5E53">
        <w:rPr>
          <w:rFonts w:ascii="Times New Roman" w:hAnsi="Times New Roman" w:cs="Times New Roman"/>
          <w:sz w:val="28"/>
          <w:szCs w:val="28"/>
        </w:rPr>
        <w:t>Составляющей основой поступлений в бюджет неналоговых доходов от управления муниципальным имуществом и земельными ресурсами Беловского муниципального округа определены доходы от сдачи в аренду земельных участков, государственная собственность на которые не разграничена, доходы от продажи вышеуказанных земельных участков. Повышение доходности от распоряжения муниципальной собственностью Беловского муниципального округа  возможно благодаря реализации программных мероприятий, которые позволяют повысить эффективность управления муниципальным имуществом</w:t>
      </w:r>
      <w:r w:rsidR="002672BD">
        <w:rPr>
          <w:rFonts w:ascii="Times New Roman" w:hAnsi="Times New Roman" w:cs="Times New Roman"/>
          <w:sz w:val="28"/>
          <w:szCs w:val="28"/>
        </w:rPr>
        <w:t>.</w:t>
      </w:r>
    </w:p>
    <w:sectPr w:rsidR="005B5E53" w:rsidRPr="005B5E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A3C46"/>
    <w:multiLevelType w:val="hybridMultilevel"/>
    <w:tmpl w:val="04407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7C58"/>
    <w:rsid w:val="002672BD"/>
    <w:rsid w:val="005B5E53"/>
    <w:rsid w:val="00E67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C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3</cp:revision>
  <dcterms:created xsi:type="dcterms:W3CDTF">2025-07-16T09:29:00Z</dcterms:created>
  <dcterms:modified xsi:type="dcterms:W3CDTF">2025-07-16T09:40:00Z</dcterms:modified>
</cp:coreProperties>
</file>