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>Кемеровская область  –  Кузбасс</w:t>
      </w: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>Беловский муниципальный округ</w:t>
      </w: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округа</w:t>
      </w: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656752" w:rsidRDefault="00E16B61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656752" w:rsidRDefault="00DD08E8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C7209" w:rsidRPr="00656752">
        <w:rPr>
          <w:rFonts w:ascii="Times New Roman" w:hAnsi="Times New Roman" w:cs="Times New Roman"/>
          <w:sz w:val="28"/>
          <w:szCs w:val="28"/>
        </w:rPr>
        <w:t xml:space="preserve"> </w:t>
      </w:r>
      <w:r w:rsidR="00002CF2">
        <w:rPr>
          <w:rFonts w:ascii="Times New Roman" w:hAnsi="Times New Roman" w:cs="Times New Roman"/>
          <w:sz w:val="28"/>
          <w:szCs w:val="28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F10517" w:rsidRPr="00656752">
        <w:rPr>
          <w:rFonts w:ascii="Times New Roman" w:hAnsi="Times New Roman" w:cs="Times New Roman"/>
          <w:sz w:val="28"/>
          <w:szCs w:val="28"/>
        </w:rPr>
        <w:t xml:space="preserve"> </w:t>
      </w:r>
      <w:r w:rsidR="004C7209" w:rsidRPr="00656752">
        <w:rPr>
          <w:rFonts w:ascii="Times New Roman" w:hAnsi="Times New Roman" w:cs="Times New Roman"/>
          <w:sz w:val="28"/>
          <w:szCs w:val="28"/>
        </w:rPr>
        <w:t>202</w:t>
      </w:r>
      <w:r w:rsidR="00B425DC">
        <w:rPr>
          <w:rFonts w:ascii="Times New Roman" w:hAnsi="Times New Roman" w:cs="Times New Roman"/>
          <w:sz w:val="28"/>
          <w:szCs w:val="28"/>
        </w:rPr>
        <w:t>3</w:t>
      </w:r>
      <w:r w:rsidR="004C7209" w:rsidRPr="00656752">
        <w:rPr>
          <w:rFonts w:ascii="Times New Roman" w:hAnsi="Times New Roman" w:cs="Times New Roman"/>
          <w:sz w:val="28"/>
          <w:szCs w:val="28"/>
        </w:rPr>
        <w:t xml:space="preserve"> г.</w:t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B779E0" w:rsidRPr="0065675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02CF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0517" w:rsidRPr="00656752">
        <w:rPr>
          <w:rFonts w:ascii="Times New Roman" w:hAnsi="Times New Roman" w:cs="Times New Roman"/>
          <w:sz w:val="28"/>
          <w:szCs w:val="28"/>
        </w:rPr>
        <w:t xml:space="preserve">№ </w:t>
      </w:r>
      <w:r w:rsidR="00002CF2">
        <w:rPr>
          <w:rFonts w:ascii="Times New Roman" w:hAnsi="Times New Roman" w:cs="Times New Roman"/>
          <w:sz w:val="28"/>
          <w:szCs w:val="28"/>
        </w:rPr>
        <w:t>521</w:t>
      </w:r>
    </w:p>
    <w:p w:rsidR="007532E5" w:rsidRPr="00656752" w:rsidRDefault="007532E5" w:rsidP="007532E5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675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56752">
        <w:rPr>
          <w:rFonts w:ascii="Times New Roman" w:hAnsi="Times New Roman" w:cs="Times New Roman"/>
          <w:sz w:val="28"/>
          <w:szCs w:val="28"/>
        </w:rPr>
        <w:t>елово</w:t>
      </w:r>
    </w:p>
    <w:p w:rsidR="00F10517" w:rsidRPr="00656752" w:rsidRDefault="00F10517" w:rsidP="0087662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2F3" w:rsidRDefault="002E2897" w:rsidP="002E289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6762F3">
        <w:rPr>
          <w:rFonts w:ascii="Times New Roman" w:hAnsi="Times New Roman" w:cs="Times New Roman"/>
          <w:b/>
          <w:sz w:val="28"/>
          <w:szCs w:val="28"/>
        </w:rPr>
        <w:t xml:space="preserve">Прогноза </w:t>
      </w:r>
      <w:r w:rsidRPr="00656752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 Беловского муниципального округа</w:t>
      </w:r>
      <w:r w:rsidR="006762F3">
        <w:rPr>
          <w:rFonts w:ascii="Times New Roman" w:hAnsi="Times New Roman" w:cs="Times New Roman"/>
          <w:b/>
          <w:sz w:val="28"/>
          <w:szCs w:val="28"/>
        </w:rPr>
        <w:t xml:space="preserve"> на среднесрочный период </w:t>
      </w:r>
    </w:p>
    <w:p w:rsidR="002E2897" w:rsidRPr="00656752" w:rsidRDefault="006762F3" w:rsidP="002E289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425DC">
        <w:rPr>
          <w:rFonts w:ascii="Times New Roman" w:hAnsi="Times New Roman" w:cs="Times New Roman"/>
          <w:b/>
          <w:sz w:val="28"/>
          <w:szCs w:val="28"/>
        </w:rPr>
        <w:t>4-2026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76623" w:rsidRPr="006762F3" w:rsidRDefault="00876623" w:rsidP="006762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62F3" w:rsidRPr="009A5531" w:rsidRDefault="006762F3" w:rsidP="009A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2F3">
        <w:rPr>
          <w:rFonts w:ascii="Times New Roman" w:hAnsi="Times New Roman"/>
          <w:sz w:val="28"/>
          <w:szCs w:val="28"/>
        </w:rPr>
        <w:t>В соответстви</w:t>
      </w:r>
      <w:r w:rsidR="00B425DC">
        <w:rPr>
          <w:rFonts w:ascii="Times New Roman" w:hAnsi="Times New Roman"/>
          <w:sz w:val="28"/>
          <w:szCs w:val="28"/>
        </w:rPr>
        <w:t xml:space="preserve">и с Федеральным законом от 28 июня </w:t>
      </w:r>
      <w:r w:rsidRPr="006762F3">
        <w:rPr>
          <w:rFonts w:ascii="Times New Roman" w:hAnsi="Times New Roman"/>
          <w:sz w:val="28"/>
          <w:szCs w:val="28"/>
        </w:rPr>
        <w:t>2014</w:t>
      </w:r>
      <w:r w:rsidR="00B425DC">
        <w:rPr>
          <w:rFonts w:ascii="Times New Roman" w:hAnsi="Times New Roman"/>
          <w:sz w:val="28"/>
          <w:szCs w:val="28"/>
        </w:rPr>
        <w:t xml:space="preserve"> г</w:t>
      </w:r>
      <w:r w:rsidR="00DD08E8">
        <w:rPr>
          <w:rFonts w:ascii="Times New Roman" w:hAnsi="Times New Roman"/>
          <w:sz w:val="28"/>
          <w:szCs w:val="28"/>
        </w:rPr>
        <w:t xml:space="preserve">. </w:t>
      </w:r>
      <w:r w:rsidRPr="006762F3">
        <w:rPr>
          <w:rFonts w:ascii="Times New Roman" w:hAnsi="Times New Roman"/>
          <w:sz w:val="28"/>
          <w:szCs w:val="28"/>
        </w:rPr>
        <w:t xml:space="preserve">№ 172-ФЗ «О стратегическом планировании в Российской Федерации», постановлением администрации Беловского муниципального округа от </w:t>
      </w:r>
      <w:r w:rsidR="00DD08E8">
        <w:rPr>
          <w:rFonts w:ascii="Times New Roman" w:hAnsi="Times New Roman"/>
          <w:sz w:val="28"/>
          <w:szCs w:val="28"/>
        </w:rPr>
        <w:t>15</w:t>
      </w:r>
      <w:r w:rsidR="00B425DC">
        <w:rPr>
          <w:rFonts w:ascii="Times New Roman" w:hAnsi="Times New Roman"/>
          <w:sz w:val="28"/>
          <w:szCs w:val="28"/>
        </w:rPr>
        <w:t xml:space="preserve"> </w:t>
      </w:r>
      <w:r w:rsidR="00DD08E8">
        <w:rPr>
          <w:rFonts w:ascii="Times New Roman" w:hAnsi="Times New Roman"/>
          <w:sz w:val="28"/>
          <w:szCs w:val="28"/>
        </w:rPr>
        <w:t>нояб</w:t>
      </w:r>
      <w:r w:rsidR="00B425DC">
        <w:rPr>
          <w:rFonts w:ascii="Times New Roman" w:hAnsi="Times New Roman"/>
          <w:sz w:val="28"/>
          <w:szCs w:val="28"/>
        </w:rPr>
        <w:t xml:space="preserve">ря </w:t>
      </w:r>
      <w:r>
        <w:rPr>
          <w:rFonts w:ascii="Times New Roman" w:hAnsi="Times New Roman"/>
          <w:sz w:val="28"/>
          <w:szCs w:val="28"/>
        </w:rPr>
        <w:t>202</w:t>
      </w:r>
      <w:r w:rsidR="009A5531">
        <w:rPr>
          <w:rFonts w:ascii="Times New Roman" w:hAnsi="Times New Roman"/>
          <w:sz w:val="28"/>
          <w:szCs w:val="28"/>
        </w:rPr>
        <w:t>3 г.</w:t>
      </w:r>
      <w:r w:rsidRPr="006762F3">
        <w:rPr>
          <w:rFonts w:ascii="Times New Roman" w:hAnsi="Times New Roman"/>
          <w:sz w:val="28"/>
          <w:szCs w:val="28"/>
        </w:rPr>
        <w:t xml:space="preserve"> </w:t>
      </w:r>
      <w:r w:rsidR="00DD08E8">
        <w:rPr>
          <w:rFonts w:ascii="Times New Roman" w:hAnsi="Times New Roman"/>
          <w:sz w:val="28"/>
          <w:szCs w:val="28"/>
        </w:rPr>
        <w:t xml:space="preserve">      </w:t>
      </w:r>
      <w:r w:rsidRPr="006762F3">
        <w:rPr>
          <w:rFonts w:ascii="Times New Roman" w:hAnsi="Times New Roman"/>
          <w:sz w:val="28"/>
          <w:szCs w:val="28"/>
        </w:rPr>
        <w:t xml:space="preserve">№ </w:t>
      </w:r>
      <w:r w:rsidR="00DD08E8">
        <w:rPr>
          <w:rFonts w:ascii="Times New Roman" w:hAnsi="Times New Roman"/>
          <w:sz w:val="28"/>
          <w:szCs w:val="28"/>
        </w:rPr>
        <w:t>488</w:t>
      </w:r>
      <w:r w:rsidRPr="006762F3">
        <w:rPr>
          <w:rFonts w:ascii="Times New Roman" w:hAnsi="Times New Roman"/>
          <w:sz w:val="28"/>
          <w:szCs w:val="28"/>
        </w:rPr>
        <w:t xml:space="preserve"> «Об утверждении Порядка </w:t>
      </w:r>
      <w:r w:rsidR="009A5531" w:rsidRPr="00656752">
        <w:rPr>
          <w:rFonts w:ascii="Times New Roman" w:hAnsi="Times New Roman" w:cs="Times New Roman"/>
          <w:sz w:val="28"/>
          <w:szCs w:val="28"/>
        </w:rPr>
        <w:t>разработки, корректировки, осуществления мониторинга и контроля реализации прогнозов социально-экономического развития</w:t>
      </w:r>
      <w:r w:rsidRPr="006762F3">
        <w:rPr>
          <w:rFonts w:ascii="Times New Roman" w:hAnsi="Times New Roman"/>
          <w:sz w:val="28"/>
          <w:szCs w:val="28"/>
        </w:rPr>
        <w:t xml:space="preserve"> Беловского муниципального округа</w:t>
      </w:r>
      <w:r>
        <w:rPr>
          <w:rFonts w:ascii="Times New Roman" w:hAnsi="Times New Roman"/>
          <w:sz w:val="28"/>
          <w:szCs w:val="28"/>
        </w:rPr>
        <w:t>»</w:t>
      </w:r>
      <w:r w:rsidR="009A5531">
        <w:rPr>
          <w:rFonts w:ascii="Times New Roman" w:hAnsi="Times New Roman"/>
          <w:sz w:val="28"/>
          <w:szCs w:val="28"/>
        </w:rPr>
        <w:t>,</w:t>
      </w:r>
      <w:r w:rsidR="009A5531" w:rsidRPr="009A5531">
        <w:rPr>
          <w:rFonts w:ascii="Times New Roman" w:hAnsi="Times New Roman" w:cs="Times New Roman"/>
          <w:sz w:val="28"/>
          <w:szCs w:val="28"/>
        </w:rPr>
        <w:t xml:space="preserve"> </w:t>
      </w:r>
      <w:r w:rsidR="009A5531" w:rsidRPr="000747A2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9A5531">
        <w:rPr>
          <w:rFonts w:ascii="Times New Roman" w:hAnsi="Times New Roman" w:cs="Times New Roman"/>
          <w:sz w:val="28"/>
          <w:szCs w:val="28"/>
        </w:rPr>
        <w:t>муниципального образования Беловский муниципальный</w:t>
      </w:r>
      <w:r w:rsidR="009A5531" w:rsidRPr="000747A2">
        <w:rPr>
          <w:rFonts w:ascii="Times New Roman" w:hAnsi="Times New Roman" w:cs="Times New Roman"/>
          <w:sz w:val="28"/>
          <w:szCs w:val="28"/>
        </w:rPr>
        <w:t xml:space="preserve"> </w:t>
      </w:r>
      <w:r w:rsidR="009A5531">
        <w:rPr>
          <w:rFonts w:ascii="Times New Roman" w:hAnsi="Times New Roman" w:cs="Times New Roman"/>
          <w:sz w:val="28"/>
          <w:szCs w:val="28"/>
        </w:rPr>
        <w:t>округ Кемеровской области - Кузбасса</w:t>
      </w:r>
      <w:r w:rsidR="009A5531" w:rsidRPr="000747A2">
        <w:rPr>
          <w:rFonts w:ascii="Times New Roman" w:hAnsi="Times New Roman" w:cs="Times New Roman"/>
          <w:sz w:val="28"/>
          <w:szCs w:val="28"/>
        </w:rPr>
        <w:t>:</w:t>
      </w:r>
      <w:r w:rsidR="009A5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CFC" w:rsidRPr="006762F3" w:rsidRDefault="00297CFC" w:rsidP="006762F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2F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762F3">
        <w:rPr>
          <w:rFonts w:ascii="Times New Roman" w:hAnsi="Times New Roman" w:cs="Times New Roman"/>
          <w:sz w:val="28"/>
          <w:szCs w:val="28"/>
        </w:rPr>
        <w:t xml:space="preserve">Прогноз </w:t>
      </w:r>
      <w:r w:rsidRPr="006762F3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Беловского муниципального округа </w:t>
      </w:r>
      <w:r w:rsidR="006762F3" w:rsidRPr="00C947FE">
        <w:rPr>
          <w:rFonts w:ascii="Times New Roman" w:hAnsi="Times New Roman" w:cs="Times New Roman"/>
          <w:sz w:val="28"/>
          <w:szCs w:val="28"/>
        </w:rPr>
        <w:t>на среднесрочный период 202</w:t>
      </w:r>
      <w:r w:rsidR="009A5531">
        <w:rPr>
          <w:rFonts w:ascii="Times New Roman" w:hAnsi="Times New Roman" w:cs="Times New Roman"/>
          <w:sz w:val="28"/>
          <w:szCs w:val="28"/>
        </w:rPr>
        <w:t>4</w:t>
      </w:r>
      <w:r w:rsidR="006762F3">
        <w:rPr>
          <w:rFonts w:ascii="Times New Roman" w:hAnsi="Times New Roman" w:cs="Times New Roman"/>
          <w:sz w:val="28"/>
          <w:szCs w:val="28"/>
        </w:rPr>
        <w:t>-202</w:t>
      </w:r>
      <w:r w:rsidR="009A5531">
        <w:rPr>
          <w:rFonts w:ascii="Times New Roman" w:hAnsi="Times New Roman" w:cs="Times New Roman"/>
          <w:sz w:val="28"/>
          <w:szCs w:val="28"/>
        </w:rPr>
        <w:t>6</w:t>
      </w:r>
      <w:r w:rsidR="006762F3" w:rsidRPr="00C947FE">
        <w:rPr>
          <w:rFonts w:ascii="Times New Roman" w:hAnsi="Times New Roman" w:cs="Times New Roman"/>
          <w:sz w:val="28"/>
          <w:szCs w:val="28"/>
        </w:rPr>
        <w:t xml:space="preserve"> год</w:t>
      </w:r>
      <w:r w:rsidR="006762F3">
        <w:rPr>
          <w:rFonts w:ascii="Times New Roman" w:hAnsi="Times New Roman" w:cs="Times New Roman"/>
          <w:sz w:val="28"/>
          <w:szCs w:val="28"/>
        </w:rPr>
        <w:t xml:space="preserve">ы </w:t>
      </w:r>
      <w:r w:rsidRPr="006762F3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постановлению. </w:t>
      </w:r>
    </w:p>
    <w:p w:rsidR="00843E69" w:rsidRDefault="009A5531" w:rsidP="00843E6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843E69">
        <w:rPr>
          <w:rFonts w:ascii="Times New Roman" w:hAnsi="Times New Roman" w:cs="Times New Roman"/>
          <w:sz w:val="28"/>
          <w:szCs w:val="28"/>
        </w:rPr>
        <w:t xml:space="preserve"> </w:t>
      </w:r>
      <w:r w:rsidR="00656752" w:rsidRPr="00843E6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297CFC" w:rsidRPr="00843E6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843E69">
        <w:rPr>
          <w:rFonts w:ascii="Times New Roman" w:hAnsi="Times New Roman" w:cs="Times New Roman"/>
          <w:sz w:val="28"/>
          <w:szCs w:val="28"/>
        </w:rPr>
        <w:t>округа</w:t>
      </w:r>
      <w:r w:rsidR="00297CFC" w:rsidRPr="00843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25</w:t>
      </w:r>
      <w:r w:rsidR="00297CFC" w:rsidRPr="00843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</w:t>
      </w:r>
      <w:r w:rsidR="00843E69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2 г. № 958</w:t>
      </w:r>
      <w:r w:rsidR="00297CFC" w:rsidRPr="00843E69">
        <w:rPr>
          <w:rFonts w:ascii="Times New Roman" w:hAnsi="Times New Roman" w:cs="Times New Roman"/>
          <w:sz w:val="28"/>
          <w:szCs w:val="28"/>
        </w:rPr>
        <w:t xml:space="preserve"> «</w:t>
      </w:r>
      <w:r w:rsidR="00297CFC" w:rsidRPr="00843E69">
        <w:rPr>
          <w:rStyle w:val="FontStyle11"/>
          <w:sz w:val="28"/>
          <w:szCs w:val="28"/>
        </w:rPr>
        <w:t xml:space="preserve">Об утверждении </w:t>
      </w:r>
      <w:r w:rsidR="00843E69">
        <w:rPr>
          <w:rFonts w:ascii="Times New Roman" w:hAnsi="Times New Roman" w:cs="Times New Roman"/>
          <w:sz w:val="28"/>
          <w:szCs w:val="28"/>
        </w:rPr>
        <w:t>П</w:t>
      </w:r>
      <w:r w:rsidR="00297CFC" w:rsidRPr="00843E69">
        <w:rPr>
          <w:rFonts w:ascii="Times New Roman" w:hAnsi="Times New Roman" w:cs="Times New Roman"/>
          <w:sz w:val="28"/>
          <w:szCs w:val="28"/>
        </w:rPr>
        <w:t xml:space="preserve">рогноза социально-экономического развития Беловского муниципального </w:t>
      </w:r>
      <w:r w:rsidR="00843E69" w:rsidRPr="006762F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43E69" w:rsidRPr="00C947FE">
        <w:rPr>
          <w:rFonts w:ascii="Times New Roman" w:hAnsi="Times New Roman" w:cs="Times New Roman"/>
          <w:sz w:val="28"/>
          <w:szCs w:val="28"/>
        </w:rPr>
        <w:t>на среднесрочный период 202</w:t>
      </w:r>
      <w:r>
        <w:rPr>
          <w:rFonts w:ascii="Times New Roman" w:hAnsi="Times New Roman" w:cs="Times New Roman"/>
          <w:sz w:val="28"/>
          <w:szCs w:val="28"/>
        </w:rPr>
        <w:t>3-2025</w:t>
      </w:r>
      <w:r w:rsidR="00843E69" w:rsidRPr="00C947FE">
        <w:rPr>
          <w:rFonts w:ascii="Times New Roman" w:hAnsi="Times New Roman" w:cs="Times New Roman"/>
          <w:sz w:val="28"/>
          <w:szCs w:val="28"/>
        </w:rPr>
        <w:t xml:space="preserve"> год</w:t>
      </w:r>
      <w:r w:rsidR="00843E69">
        <w:rPr>
          <w:rFonts w:ascii="Times New Roman" w:hAnsi="Times New Roman" w:cs="Times New Roman"/>
          <w:sz w:val="28"/>
          <w:szCs w:val="28"/>
        </w:rPr>
        <w:t>ы».</w:t>
      </w:r>
    </w:p>
    <w:p w:rsidR="00876623" w:rsidRPr="00843E69" w:rsidRDefault="009466D1" w:rsidP="00843E6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31AD0" w:rsidRPr="00843E69">
        <w:rPr>
          <w:rFonts w:ascii="Times New Roman" w:hAnsi="Times New Roman" w:cs="Times New Roman"/>
          <w:sz w:val="28"/>
          <w:szCs w:val="28"/>
        </w:rPr>
        <w:t>опубликование</w:t>
      </w:r>
      <w:r w:rsidR="00876623" w:rsidRPr="00843E69">
        <w:rPr>
          <w:rFonts w:ascii="Times New Roman" w:hAnsi="Times New Roman" w:cs="Times New Roman"/>
          <w:sz w:val="28"/>
          <w:szCs w:val="28"/>
        </w:rPr>
        <w:t xml:space="preserve"> </w:t>
      </w:r>
      <w:r w:rsidRPr="00843E6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31AD0" w:rsidRPr="00843E69">
        <w:rPr>
          <w:rFonts w:ascii="Times New Roman" w:hAnsi="Times New Roman" w:cs="Times New Roman"/>
          <w:sz w:val="28"/>
          <w:szCs w:val="28"/>
        </w:rPr>
        <w:t xml:space="preserve">постановления в газете «Сельские зори» </w:t>
      </w:r>
      <w:r w:rsidR="00EA5A1A" w:rsidRPr="00843E69">
        <w:rPr>
          <w:rFonts w:ascii="Times New Roman" w:hAnsi="Times New Roman" w:cs="Times New Roman"/>
          <w:sz w:val="28"/>
          <w:szCs w:val="28"/>
        </w:rPr>
        <w:t xml:space="preserve">и </w:t>
      </w:r>
      <w:r w:rsidR="00531AD0" w:rsidRPr="00843E69">
        <w:rPr>
          <w:rFonts w:ascii="Times New Roman" w:hAnsi="Times New Roman" w:cs="Times New Roman"/>
          <w:sz w:val="28"/>
          <w:szCs w:val="28"/>
        </w:rPr>
        <w:t>размещение</w:t>
      </w:r>
      <w:r w:rsidRPr="00843E69">
        <w:rPr>
          <w:rFonts w:ascii="Times New Roman" w:hAnsi="Times New Roman" w:cs="Times New Roman"/>
          <w:sz w:val="28"/>
          <w:szCs w:val="28"/>
        </w:rPr>
        <w:t xml:space="preserve"> </w:t>
      </w:r>
      <w:r w:rsidR="00876623" w:rsidRPr="00843E69">
        <w:rPr>
          <w:rFonts w:ascii="Times New Roman" w:hAnsi="Times New Roman" w:cs="Times New Roman"/>
          <w:sz w:val="28"/>
          <w:szCs w:val="28"/>
        </w:rPr>
        <w:t>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876623" w:rsidRPr="00656752" w:rsidRDefault="00876623" w:rsidP="008F148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5675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5675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</w:t>
      </w:r>
      <w:r w:rsidR="00EA5A1A" w:rsidRPr="00656752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843E69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</w:t>
      </w:r>
      <w:r w:rsidRPr="00656752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главы округа по экономике </w:t>
      </w:r>
      <w:r w:rsidR="00843E69">
        <w:rPr>
          <w:rFonts w:ascii="Times New Roman" w:hAnsi="Times New Roman" w:cs="Times New Roman"/>
          <w:color w:val="000000"/>
          <w:sz w:val="28"/>
          <w:szCs w:val="28"/>
        </w:rPr>
        <w:t>А.С. Рубцову</w:t>
      </w:r>
      <w:r w:rsidRPr="006567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261A" w:rsidRPr="00656752" w:rsidRDefault="00876623" w:rsidP="008F1486">
      <w:pPr>
        <w:pStyle w:val="a3"/>
        <w:numPr>
          <w:ilvl w:val="0"/>
          <w:numId w:val="5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EA5A1A" w:rsidRPr="00656752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656752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</w:t>
      </w:r>
      <w:r w:rsidR="00EA5A1A" w:rsidRPr="00656752">
        <w:rPr>
          <w:rFonts w:ascii="Times New Roman" w:hAnsi="Times New Roman" w:cs="Times New Roman"/>
          <w:color w:val="000000"/>
          <w:sz w:val="28"/>
          <w:szCs w:val="28"/>
        </w:rPr>
        <w:t xml:space="preserve"> после официального опубликования</w:t>
      </w:r>
      <w:r w:rsidR="00C66950" w:rsidRPr="006567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261A" w:rsidRPr="00656752" w:rsidRDefault="006F261A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51" w:rsidRPr="00656752" w:rsidRDefault="00534051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950" w:rsidRPr="00656752" w:rsidRDefault="00870A6F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66950" w:rsidRPr="00656752">
        <w:rPr>
          <w:rFonts w:ascii="Times New Roman" w:hAnsi="Times New Roman" w:cs="Times New Roman"/>
          <w:sz w:val="28"/>
          <w:szCs w:val="28"/>
        </w:rPr>
        <w:t xml:space="preserve"> Беловского </w:t>
      </w:r>
    </w:p>
    <w:p w:rsidR="00AF233E" w:rsidRPr="00656752" w:rsidRDefault="00C66950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</w:t>
      </w:r>
      <w:r w:rsidR="00870A6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A5531">
        <w:rPr>
          <w:rFonts w:ascii="Times New Roman" w:hAnsi="Times New Roman" w:cs="Times New Roman"/>
          <w:sz w:val="28"/>
          <w:szCs w:val="28"/>
        </w:rPr>
        <w:t xml:space="preserve">    </w:t>
      </w:r>
      <w:r w:rsidR="00870A6F">
        <w:rPr>
          <w:rFonts w:ascii="Times New Roman" w:hAnsi="Times New Roman" w:cs="Times New Roman"/>
          <w:sz w:val="28"/>
          <w:szCs w:val="28"/>
        </w:rPr>
        <w:t xml:space="preserve">  В.А. Астафьев</w:t>
      </w:r>
    </w:p>
    <w:p w:rsidR="00843E69" w:rsidRPr="00843E69" w:rsidRDefault="00843E69" w:rsidP="00843E69">
      <w:pPr>
        <w:pStyle w:val="a8"/>
        <w:tabs>
          <w:tab w:val="num" w:pos="85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3E69">
        <w:rPr>
          <w:rFonts w:ascii="Times New Roman" w:hAnsi="Times New Roman"/>
          <w:sz w:val="24"/>
          <w:szCs w:val="24"/>
        </w:rPr>
        <w:t>Приложение</w:t>
      </w:r>
    </w:p>
    <w:p w:rsidR="00843E69" w:rsidRPr="00843E69" w:rsidRDefault="00843E69" w:rsidP="00843E69">
      <w:pPr>
        <w:pStyle w:val="a8"/>
        <w:tabs>
          <w:tab w:val="num" w:pos="85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3E69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43E69" w:rsidRPr="00843E69" w:rsidRDefault="00843E69" w:rsidP="00843E69">
      <w:pPr>
        <w:pStyle w:val="a8"/>
        <w:tabs>
          <w:tab w:val="num" w:pos="85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3E69">
        <w:rPr>
          <w:rFonts w:ascii="Times New Roman" w:hAnsi="Times New Roman"/>
          <w:sz w:val="24"/>
          <w:szCs w:val="24"/>
        </w:rPr>
        <w:t>Беловского муниципального округа</w:t>
      </w:r>
    </w:p>
    <w:p w:rsidR="00843E69" w:rsidRPr="00843E69" w:rsidRDefault="00843E69" w:rsidP="00843E69">
      <w:pPr>
        <w:pStyle w:val="a8"/>
        <w:tabs>
          <w:tab w:val="num" w:pos="85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3E69">
        <w:rPr>
          <w:rFonts w:ascii="Times New Roman" w:hAnsi="Times New Roman"/>
          <w:sz w:val="24"/>
          <w:szCs w:val="24"/>
        </w:rPr>
        <w:t xml:space="preserve">от </w:t>
      </w:r>
      <w:r w:rsidR="00002CF2">
        <w:rPr>
          <w:rFonts w:ascii="Times New Roman" w:hAnsi="Times New Roman"/>
          <w:sz w:val="24"/>
          <w:szCs w:val="24"/>
        </w:rPr>
        <w:t xml:space="preserve">28 </w:t>
      </w:r>
      <w:r w:rsidR="00870A6F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92202">
        <w:rPr>
          <w:rFonts w:ascii="Times New Roman" w:hAnsi="Times New Roman"/>
          <w:sz w:val="24"/>
          <w:szCs w:val="24"/>
        </w:rPr>
        <w:t>3</w:t>
      </w:r>
      <w:r w:rsidRPr="00843E69">
        <w:rPr>
          <w:rFonts w:ascii="Times New Roman" w:hAnsi="Times New Roman"/>
          <w:sz w:val="24"/>
          <w:szCs w:val="24"/>
        </w:rPr>
        <w:t xml:space="preserve"> г. №</w:t>
      </w:r>
      <w:r w:rsidR="00002CF2">
        <w:rPr>
          <w:rFonts w:ascii="Times New Roman" w:hAnsi="Times New Roman"/>
          <w:sz w:val="24"/>
          <w:szCs w:val="24"/>
        </w:rPr>
        <w:t xml:space="preserve"> 521</w:t>
      </w:r>
    </w:p>
    <w:p w:rsidR="000B6560" w:rsidRPr="00843E69" w:rsidRDefault="000B6560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5C6E" w:rsidRPr="00F723EB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  <w:r w:rsidRPr="00F723EB">
        <w:rPr>
          <w:rFonts w:ascii="Times New Roman" w:hAnsi="Times New Roman"/>
          <w:b/>
          <w:sz w:val="44"/>
          <w:szCs w:val="44"/>
        </w:rPr>
        <w:t xml:space="preserve">Прогноз </w:t>
      </w:r>
    </w:p>
    <w:p w:rsidR="00325C6E" w:rsidRPr="00F723EB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  <w:r w:rsidRPr="00F723EB">
        <w:rPr>
          <w:rFonts w:ascii="Times New Roman" w:hAnsi="Times New Roman"/>
          <w:b/>
          <w:sz w:val="44"/>
          <w:szCs w:val="44"/>
        </w:rPr>
        <w:t xml:space="preserve">социально-экономического развития Беловского муниципального </w:t>
      </w:r>
      <w:r>
        <w:rPr>
          <w:rFonts w:ascii="Times New Roman" w:hAnsi="Times New Roman"/>
          <w:b/>
          <w:sz w:val="44"/>
          <w:szCs w:val="44"/>
        </w:rPr>
        <w:t>округа</w:t>
      </w:r>
      <w:r w:rsidRPr="00F723EB">
        <w:rPr>
          <w:rFonts w:ascii="Times New Roman" w:hAnsi="Times New Roman"/>
          <w:b/>
          <w:sz w:val="44"/>
          <w:szCs w:val="44"/>
        </w:rPr>
        <w:t xml:space="preserve"> на среднесрочный период </w:t>
      </w:r>
    </w:p>
    <w:p w:rsidR="00325C6E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202</w:t>
      </w:r>
      <w:r w:rsidR="00492202">
        <w:rPr>
          <w:rFonts w:ascii="Times New Roman" w:hAnsi="Times New Roman"/>
          <w:b/>
          <w:sz w:val="44"/>
          <w:szCs w:val="44"/>
        </w:rPr>
        <w:t>4</w:t>
      </w:r>
      <w:r>
        <w:rPr>
          <w:rFonts w:ascii="Times New Roman" w:hAnsi="Times New Roman"/>
          <w:b/>
          <w:sz w:val="44"/>
          <w:szCs w:val="44"/>
        </w:rPr>
        <w:t>-202</w:t>
      </w:r>
      <w:r w:rsidR="00492202">
        <w:rPr>
          <w:rFonts w:ascii="Times New Roman" w:hAnsi="Times New Roman"/>
          <w:b/>
          <w:sz w:val="44"/>
          <w:szCs w:val="44"/>
        </w:rPr>
        <w:t>6</w:t>
      </w:r>
      <w:r w:rsidRPr="00F723EB">
        <w:rPr>
          <w:rFonts w:ascii="Times New Roman" w:hAnsi="Times New Roman"/>
          <w:b/>
          <w:sz w:val="44"/>
          <w:szCs w:val="44"/>
        </w:rPr>
        <w:t xml:space="preserve"> годы</w:t>
      </w:r>
    </w:p>
    <w:p w:rsidR="00325C6E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</w:p>
    <w:p w:rsidR="00325C6E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</w:p>
    <w:p w:rsidR="00325C6E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</w:p>
    <w:p w:rsidR="00325C6E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</w:p>
    <w:p w:rsidR="00325C6E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</w:p>
    <w:p w:rsidR="00325C6E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  <w:sectPr w:rsidR="00325C6E" w:rsidSect="00002CF2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</w:p>
    <w:p w:rsidR="00325C6E" w:rsidRPr="00946DD6" w:rsidRDefault="00325C6E" w:rsidP="00325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показатели П</w:t>
      </w:r>
      <w:r w:rsidRPr="00946DD6">
        <w:rPr>
          <w:rFonts w:ascii="Times New Roman" w:hAnsi="Times New Roman" w:cs="Times New Roman"/>
          <w:b/>
          <w:bCs/>
          <w:sz w:val="24"/>
          <w:szCs w:val="24"/>
        </w:rPr>
        <w:t xml:space="preserve">рогноза социально-экономического развития Беловского муниципального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94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5C6E" w:rsidRPr="00946DD6" w:rsidRDefault="00325C6E" w:rsidP="00325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DD6">
        <w:rPr>
          <w:rFonts w:ascii="Times New Roman" w:hAnsi="Times New Roman" w:cs="Times New Roman"/>
          <w:b/>
          <w:bCs/>
          <w:sz w:val="24"/>
          <w:szCs w:val="24"/>
        </w:rPr>
        <w:t>на среднесрочный период 202</w:t>
      </w:r>
      <w:r w:rsidR="00492202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9220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46DD6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325C6E" w:rsidRPr="008462D5" w:rsidRDefault="00325C6E" w:rsidP="00325C6E">
      <w:pPr>
        <w:shd w:val="clear" w:color="auto" w:fill="FFFFFF"/>
        <w:tabs>
          <w:tab w:val="left" w:pos="986"/>
        </w:tabs>
        <w:suppressAutoHyphens/>
        <w:spacing w:after="0" w:line="240" w:lineRule="auto"/>
        <w:ind w:right="-2"/>
        <w:rPr>
          <w:rFonts w:ascii="Times New Roman" w:hAnsi="Times New Roman" w:cs="Times New Roman"/>
          <w:sz w:val="16"/>
          <w:szCs w:val="16"/>
        </w:rPr>
      </w:pPr>
    </w:p>
    <w:tbl>
      <w:tblPr>
        <w:tblW w:w="15987" w:type="dxa"/>
        <w:tblInd w:w="-459" w:type="dxa"/>
        <w:tblLook w:val="04A0" w:firstRow="1" w:lastRow="0" w:firstColumn="1" w:lastColumn="0" w:noHBand="0" w:noVBand="1"/>
      </w:tblPr>
      <w:tblGrid>
        <w:gridCol w:w="758"/>
        <w:gridCol w:w="3778"/>
        <w:gridCol w:w="1480"/>
        <w:gridCol w:w="981"/>
        <w:gridCol w:w="981"/>
        <w:gridCol w:w="1052"/>
        <w:gridCol w:w="1338"/>
        <w:gridCol w:w="981"/>
        <w:gridCol w:w="1338"/>
        <w:gridCol w:w="981"/>
        <w:gridCol w:w="1338"/>
        <w:gridCol w:w="981"/>
      </w:tblGrid>
      <w:tr w:rsidR="00325C6E" w:rsidRPr="008A0526" w:rsidTr="007A7CF9">
        <w:trPr>
          <w:trHeight w:val="420"/>
          <w:tblHeader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A84052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325C6E"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тчет</w:t>
            </w:r>
            <w:r w:rsidRPr="00A84052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A84052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</w:t>
            </w:r>
            <w:r w:rsidRPr="00A84052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показателя</w:t>
            </w:r>
          </w:p>
        </w:tc>
        <w:tc>
          <w:tcPr>
            <w:tcW w:w="6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прогноз</w:t>
            </w:r>
          </w:p>
        </w:tc>
      </w:tr>
      <w:tr w:rsidR="00325C6E" w:rsidRPr="008A0526" w:rsidTr="007A7CF9">
        <w:trPr>
          <w:trHeight w:val="225"/>
          <w:tblHeader/>
        </w:trPr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7A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7A7CF9"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7A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7A7CF9"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7A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7A7CF9"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7A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7A7CF9"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7A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7A7CF9"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7A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7A7CF9"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25C6E" w:rsidRPr="008A0526" w:rsidTr="007A7CF9">
        <w:trPr>
          <w:trHeight w:val="240"/>
          <w:tblHeader/>
        </w:trPr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консервативный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консервативный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консервативный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базовый</w:t>
            </w:r>
          </w:p>
        </w:tc>
      </w:tr>
      <w:tr w:rsidR="00325C6E" w:rsidRPr="008A0526" w:rsidTr="007A7CF9">
        <w:trPr>
          <w:trHeight w:val="240"/>
          <w:tblHeader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1 вариант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2 вариант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1 вариант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2 вариант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1 вариант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2 вариант</w:t>
            </w:r>
          </w:p>
        </w:tc>
      </w:tr>
      <w:tr w:rsidR="00325C6E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A7CF9" w:rsidRPr="008A0526" w:rsidTr="000F0EA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Численность населения (в среднегодовом исчислении)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26,255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25,561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24,993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24,439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24,442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23,905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23,914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23,388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23,403</w:t>
            </w:r>
          </w:p>
        </w:tc>
      </w:tr>
      <w:tr w:rsidR="007A7CF9" w:rsidRPr="008A0526" w:rsidTr="000F0EA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Численность населения (на 1 января года)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26,662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25,848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25,274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24,711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24,711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24,167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24,173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23,642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23,654</w:t>
            </w:r>
          </w:p>
        </w:tc>
      </w:tr>
      <w:tr w:rsidR="007A7CF9" w:rsidRPr="008A0526" w:rsidTr="000F0EA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Численность населения трудоспособного возраста (на 1 января года)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14,610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13,907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13,597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13,295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13,295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13,002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13,005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12,719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12,726</w:t>
            </w:r>
          </w:p>
        </w:tc>
      </w:tr>
      <w:tr w:rsidR="007A7CF9" w:rsidRPr="008A0526" w:rsidTr="000F0EA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Численность населения старше трудоспособного возраста (на 1 января года)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5,572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6,055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5,914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5,782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5,782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5,655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5,656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5,532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5,535</w:t>
            </w:r>
          </w:p>
        </w:tc>
      </w:tr>
      <w:tr w:rsidR="007A7CF9" w:rsidRPr="008A0526" w:rsidTr="000F0EA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Общий коэффициент рождаемости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число родившихся живыми</w:t>
            </w: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1000 человек населения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</w:tr>
      <w:tr w:rsidR="007A7CF9" w:rsidRPr="008A0526" w:rsidTr="000F0EA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Общий коэффициент смертности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число умерших на 1000 человек населения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</w:tr>
      <w:tr w:rsidR="007A7CF9" w:rsidRPr="008A0526" w:rsidTr="000F0EA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Коэффициент естественного прироста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на 1000 человек населения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-10,8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-9,8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-9,5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-9,1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-9,1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-8,9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-8,9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-8,7</w:t>
            </w:r>
          </w:p>
        </w:tc>
      </w:tr>
      <w:tr w:rsidR="007A7CF9" w:rsidRPr="008A0526" w:rsidTr="000F0EA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Миграционный прирост (убыль)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-0,529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-0,325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-0,325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-0,317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-0,315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-0,308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-0,306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-0,300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F9" w:rsidRPr="008A0526" w:rsidRDefault="007A7CF9" w:rsidP="000F0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-0,299</w:t>
            </w:r>
          </w:p>
        </w:tc>
      </w:tr>
      <w:tr w:rsidR="00325C6E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Промышленное производство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C9A" w:rsidRPr="008A0526" w:rsidTr="00D14C9A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4B0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548,21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4B0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875,1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4B0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415,4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="004B0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577,6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="004B0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636,0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4B0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057,1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="004B0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156,7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 w:rsidR="004B0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045,1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="004B0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666,7</w:t>
            </w:r>
          </w:p>
        </w:tc>
      </w:tr>
      <w:tr w:rsidR="00D14C9A" w:rsidRPr="008A0526" w:rsidTr="00D14C9A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124,9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</w:tr>
      <w:tr w:rsidR="00D14C9A" w:rsidRPr="008A0526" w:rsidTr="00D14C9A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Индексы производства по видам экономической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C9A" w:rsidRPr="008A0526" w:rsidTr="00D14C9A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Добыча полезных ископаемых (раздел B)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</w:tr>
      <w:tr w:rsidR="00D14C9A" w:rsidRPr="008A0526" w:rsidTr="00D14C9A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Добыча угля (05)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</w:tr>
      <w:tr w:rsidR="00D14C9A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Добыча прочих полезных ископаемых (08)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122,5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C9A" w:rsidRPr="008A0526" w:rsidRDefault="00D14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</w:tr>
      <w:tr w:rsidR="00865AC3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Обрабатывающие производства (раздел C)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103,6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</w:tc>
      </w:tr>
      <w:tr w:rsidR="00865AC3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Производство пищевых продуктов (10)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3" w:rsidRPr="008A0526" w:rsidRDefault="00865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</w:tr>
      <w:tr w:rsidR="0001634F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 (16)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</w:tr>
      <w:tr w:rsidR="0001634F" w:rsidRPr="008A0526" w:rsidTr="00810DBA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 w:rsidP="0081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 w:rsidP="00810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Производство прочей неметаллической минеральной продукции (23)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 w:rsidP="0081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34F" w:rsidRPr="008A0526" w:rsidRDefault="00016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100,6</w:t>
            </w:r>
          </w:p>
        </w:tc>
      </w:tr>
      <w:tr w:rsidR="008A0526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81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2.10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Ремонт и монтаж машин и оборудования (33)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152,2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157,6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106,1</w:t>
            </w:r>
          </w:p>
        </w:tc>
      </w:tr>
      <w:tr w:rsidR="008A0526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81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2.11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Обеспечение электрической энергией, газом и паром; кондиционирование воздуха (раздел D)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</w:tr>
      <w:tr w:rsidR="008A0526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2.12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</w:tr>
      <w:tr w:rsidR="00325C6E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Сельское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A0526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Продукция сельского хозяйства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61D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649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6 907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6 485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7 280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7 314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7 636,47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7 684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8 099,2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8 161,3</w:t>
            </w:r>
          </w:p>
        </w:tc>
      </w:tr>
      <w:tr w:rsidR="008A0526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производства продукции сельского хозяйства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107,8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</w:tr>
      <w:tr w:rsidR="008A0526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Продукция растениеводства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0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2 405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1 752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2 331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2 362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2 458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2 496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2 660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2 714</w:t>
            </w:r>
          </w:p>
        </w:tc>
      </w:tr>
      <w:tr w:rsidR="008A0526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производства продукции растениеводства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128,8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</w:tr>
      <w:tr w:rsidR="008A0526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Продукция животноводства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60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4 502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4 733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4 950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4 951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5 179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5 188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5 439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5 448</w:t>
            </w:r>
          </w:p>
        </w:tc>
      </w:tr>
      <w:tr w:rsidR="008A0526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производства продукции животноводства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26" w:rsidRPr="008A0526" w:rsidRDefault="008A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6"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</w:tr>
      <w:tr w:rsidR="00325C6E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4163D" w:rsidRPr="008A0526" w:rsidTr="0064163D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Объем работ, вы</w:t>
            </w:r>
            <w:r w:rsidR="008107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полненных по виду деятельности «</w:t>
            </w: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Строительство</w:t>
            </w:r>
            <w:r w:rsidR="008107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в ценах соответствующих лет; 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2 433,6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3 538,8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6 300,0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7 000,0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7 372,0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7 510,0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8 090,0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8 246,0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8 890,0</w:t>
            </w:r>
          </w:p>
        </w:tc>
      </w:tr>
      <w:tr w:rsidR="0064163D" w:rsidRPr="008A0526" w:rsidTr="0064163D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физического объема работ, вы</w:t>
            </w:r>
            <w:r w:rsidR="008107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полненных по виду деятельности «</w:t>
            </w: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Строительство</w:t>
            </w:r>
            <w:r w:rsidR="008107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116,7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127,8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166,4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111,8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</w:tc>
      </w:tr>
      <w:tr w:rsidR="0064163D" w:rsidRPr="008A0526" w:rsidTr="0064163D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</w:t>
            </w:r>
            <w:r w:rsidR="008107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-дефлятор по виду деятельности «</w:t>
            </w: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Строительство</w:t>
            </w:r>
            <w:r w:rsidR="008107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113,8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</w:tr>
      <w:tr w:rsidR="0064163D" w:rsidRPr="008A0526" w:rsidTr="0064163D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Ввод в действие жилых домов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кв. м общей площади</w:t>
            </w:r>
          </w:p>
          <w:p w:rsidR="00FB79CC" w:rsidRPr="008A0526" w:rsidRDefault="00FB79CC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11,035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5,947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64163D" w:rsidRDefault="0064163D" w:rsidP="00641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63D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</w:tr>
      <w:tr w:rsidR="00325C6E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Торговля и услуги населению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8A052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2133" w:rsidRPr="008A0526" w:rsidTr="00EB213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64163D" w:rsidRDefault="00EB2133" w:rsidP="0081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63D">
              <w:rPr>
                <w:rFonts w:ascii="Times New Roman" w:eastAsia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A0526" w:rsidRDefault="00EB213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потребительских цен на товары и услуги, на конец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10DBA" w:rsidRDefault="00EB213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0DBA">
              <w:rPr>
                <w:rFonts w:ascii="Times New Roman" w:eastAsia="Times New Roman" w:hAnsi="Times New Roman" w:cs="Times New Roman"/>
                <w:sz w:val="16"/>
                <w:szCs w:val="16"/>
              </w:rPr>
              <w:t>% к декабрю предыдущего года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112,6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</w:tr>
      <w:tr w:rsidR="00EB2133" w:rsidRPr="008A0526" w:rsidTr="00EB213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64163D" w:rsidRDefault="00EB2133" w:rsidP="0081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63D">
              <w:rPr>
                <w:rFonts w:ascii="Times New Roman" w:eastAsia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A0526" w:rsidRDefault="00EB2133" w:rsidP="00FB7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потребительских цен на товары и услуги, в среднем за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10DBA" w:rsidRDefault="00EB213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0D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810DB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810DBA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115,2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119,7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</w:tr>
      <w:tr w:rsidR="00EB2133" w:rsidRPr="008A0526" w:rsidTr="00EB213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64163D" w:rsidRDefault="00EB213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63D">
              <w:rPr>
                <w:rFonts w:ascii="Times New Roman" w:eastAsia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A0526" w:rsidRDefault="00EB213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A0526" w:rsidRDefault="00EB213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лн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0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030,4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0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124,9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0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0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197,3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0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203,8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0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264,9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0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278,1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0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340,3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0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357,0</w:t>
            </w:r>
          </w:p>
        </w:tc>
      </w:tr>
      <w:tr w:rsidR="00EB2133" w:rsidRPr="008A0526" w:rsidTr="00EB213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64163D" w:rsidRDefault="00EB213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63D">
              <w:rPr>
                <w:rFonts w:ascii="Times New Roman" w:eastAsia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A0526" w:rsidRDefault="00EB213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физического объема оборота розничной торговли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Default="00EB213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  <w:p w:rsidR="00EB2133" w:rsidRPr="008A0526" w:rsidRDefault="00EB213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</w:tr>
      <w:tr w:rsidR="00EB2133" w:rsidRPr="008A0526" w:rsidTr="00EB213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A0526" w:rsidRDefault="00EB213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A0526" w:rsidRDefault="00EB2133" w:rsidP="00FB7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Индекс-дефлятор</w:t>
            </w: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оборота розничной торговли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Default="00EB213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0D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810DB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810DBA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115,2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</w:tr>
      <w:tr w:rsidR="00EB2133" w:rsidRPr="008A0526" w:rsidTr="00EB213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A0526" w:rsidRDefault="00EB213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A0526" w:rsidRDefault="00EB213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Объем платных услуг населению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A0526" w:rsidRDefault="00EB213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лн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274,6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288,3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303,5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304,9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319,4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322,4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337,1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341,0</w:t>
            </w:r>
          </w:p>
        </w:tc>
      </w:tr>
      <w:tr w:rsidR="00EB2133" w:rsidRPr="008A0526" w:rsidTr="00EB213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A0526" w:rsidRDefault="00EB213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A0526" w:rsidRDefault="00EB213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физического объема платных услуг населению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A0526" w:rsidRDefault="00EB213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101,5</w:t>
            </w:r>
          </w:p>
        </w:tc>
      </w:tr>
      <w:tr w:rsidR="00EB2133" w:rsidRPr="008A0526" w:rsidTr="00EB213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A0526" w:rsidRDefault="00EB213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A0526" w:rsidRDefault="00EB213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Индекс-дефлятор</w:t>
            </w: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объема платных услуг населению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8A0526" w:rsidRDefault="00EB213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0D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810DB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810DBA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112,3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133" w:rsidRPr="00EB2133" w:rsidRDefault="00EB2133" w:rsidP="00EB2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3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</w:tr>
      <w:tr w:rsidR="0064163D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Малое и среднее предпринимательство, включая </w:t>
            </w:r>
            <w:proofErr w:type="spellStart"/>
            <w:r w:rsidRPr="008A0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микропредприятия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56BAE" w:rsidRPr="008A0526" w:rsidTr="00856BA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A0526" w:rsidRDefault="00856BA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A0526" w:rsidRDefault="00856BA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Количество малых и средних предприятий, включая </w:t>
            </w:r>
            <w:proofErr w:type="spellStart"/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микропредприятия</w:t>
            </w:r>
            <w:proofErr w:type="spellEnd"/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A0526" w:rsidRDefault="00856BA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</w:tr>
      <w:tr w:rsidR="00856BAE" w:rsidRPr="008A0526" w:rsidTr="00856BA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A0526" w:rsidRDefault="00856BA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A0526" w:rsidRDefault="00856BA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микропредприятия</w:t>
            </w:r>
            <w:proofErr w:type="spellEnd"/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(без внешних совместителей)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A0526" w:rsidRDefault="00856BA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0,744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0,749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0,754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0,865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0,880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0,775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0,890</w:t>
            </w:r>
          </w:p>
        </w:tc>
      </w:tr>
      <w:tr w:rsidR="00856BAE" w:rsidRPr="008A0526" w:rsidTr="00856BA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A0526" w:rsidRDefault="00856BA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A0526" w:rsidRDefault="00856BA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Оборот малых и средних предприятий, включая </w:t>
            </w:r>
            <w:proofErr w:type="spellStart"/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микропредприятия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A0526" w:rsidRDefault="00856BA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лрд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8,375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8,43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8,45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8,73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8,47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AE" w:rsidRPr="00856BAE" w:rsidRDefault="00856BAE" w:rsidP="00856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AE">
              <w:rPr>
                <w:rFonts w:ascii="Times New Roman" w:hAnsi="Times New Roman" w:cs="Times New Roman"/>
                <w:sz w:val="18"/>
                <w:szCs w:val="18"/>
              </w:rPr>
              <w:t>8,77</w:t>
            </w:r>
          </w:p>
        </w:tc>
      </w:tr>
      <w:tr w:rsidR="0064163D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Инвестиции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7A07" w:rsidRPr="008A0526" w:rsidTr="00387A0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Инвестиции в основной капитал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лн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7 154,77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9 210,10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10 140,20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13 662,30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13 689,60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13 180,20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13 180,20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14 680,20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15 180,20</w:t>
            </w:r>
          </w:p>
        </w:tc>
      </w:tr>
      <w:tr w:rsidR="00387A07" w:rsidRPr="008A0526" w:rsidTr="00387A0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физического объема инвестиций в основной капитал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128,2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91,9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110,1</w:t>
            </w:r>
          </w:p>
        </w:tc>
      </w:tr>
      <w:tr w:rsidR="00387A07" w:rsidRPr="008A0526" w:rsidTr="00387A0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Индекс-дефлятор инвестиций в основной капитал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108,00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118,90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105,80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105,20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105,30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104,60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104,80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104,60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104,60</w:t>
            </w:r>
          </w:p>
        </w:tc>
      </w:tr>
      <w:tr w:rsidR="00387A07" w:rsidRPr="008A0526" w:rsidTr="00387A0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Инвестиции в основной капитал по источникам 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A07" w:rsidRPr="008A0526" w:rsidTr="00387A0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Собственные средства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07" w:rsidRDefault="00387A07" w:rsidP="00262324">
            <w:pPr>
              <w:jc w:val="center"/>
            </w:pPr>
            <w:r w:rsidRPr="00A20426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4 752,70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6 671,50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7 057,56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7 430,64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7 501,21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7 815,99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7 959,31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8 236,13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8 469,65</w:t>
            </w:r>
          </w:p>
        </w:tc>
      </w:tr>
      <w:tr w:rsidR="00387A07" w:rsidRPr="008A0526" w:rsidTr="00387A0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Привлеченные средства, из них: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07" w:rsidRDefault="00387A07" w:rsidP="00262324">
            <w:pPr>
              <w:jc w:val="center"/>
            </w:pPr>
            <w:r w:rsidRPr="00A20426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325,60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1 047,50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1 108,23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1 166,82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1 177,91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1 227,35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1 249,86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1 293,34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1 330,02</w:t>
            </w:r>
          </w:p>
        </w:tc>
      </w:tr>
      <w:tr w:rsidR="00387A07" w:rsidRPr="008A0526" w:rsidTr="00387A0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7.5.1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кредиты банков,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07" w:rsidRDefault="00387A07" w:rsidP="00262324">
            <w:pPr>
              <w:jc w:val="center"/>
            </w:pPr>
            <w:r w:rsidRPr="00A20426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891,40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961,74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1 026,33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1 033,68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1 082,28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1 101,86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1 143,96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1 173,88</w:t>
            </w:r>
          </w:p>
        </w:tc>
      </w:tr>
      <w:tr w:rsidR="00387A07" w:rsidRPr="008A0526" w:rsidTr="00387A0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7.5.1.1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</w:t>
            </w: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кредиты иностранных банков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07" w:rsidRDefault="00387A07" w:rsidP="00262324">
            <w:pPr>
              <w:jc w:val="center"/>
            </w:pPr>
            <w:r w:rsidRPr="00A20426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A07" w:rsidRPr="008A0526" w:rsidTr="00387A0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7.5.2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заемные средства других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07" w:rsidRDefault="00387A07" w:rsidP="00262324">
            <w:pPr>
              <w:jc w:val="center"/>
            </w:pPr>
            <w:r w:rsidRPr="00C64B68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243,60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11,30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11,95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12,58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12,70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13,23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13,47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13,93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14,32</w:t>
            </w:r>
          </w:p>
        </w:tc>
      </w:tr>
      <w:tr w:rsidR="00387A07" w:rsidRPr="008A0526" w:rsidTr="00387A0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7.5.3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бюджетные средства,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07" w:rsidRDefault="00387A07" w:rsidP="00262324">
            <w:pPr>
              <w:jc w:val="center"/>
            </w:pPr>
            <w:r w:rsidRPr="00C64B68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34,70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111,20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90,50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93,77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92,50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94,47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94,00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99,20</w:t>
            </w:r>
          </w:p>
        </w:tc>
      </w:tr>
      <w:tr w:rsidR="00387A07" w:rsidRPr="008A0526" w:rsidTr="00387A0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7.5.3.1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</w:t>
            </w: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07" w:rsidRDefault="00387A07" w:rsidP="00262324">
            <w:pPr>
              <w:jc w:val="center"/>
            </w:pPr>
            <w:r w:rsidRPr="00A015B9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6,38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6,40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6,58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7,00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7,10</w:t>
            </w:r>
          </w:p>
        </w:tc>
      </w:tr>
      <w:tr w:rsidR="00387A07" w:rsidRPr="008A0526" w:rsidTr="00387A0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7.5.3.2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</w:t>
            </w: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бюджеты субъектов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07" w:rsidRDefault="00387A07" w:rsidP="00262324">
            <w:pPr>
              <w:jc w:val="center"/>
            </w:pPr>
            <w:r w:rsidRPr="00A015B9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16,70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95,80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68,40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63,50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65,60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64,20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65,00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68,50</w:t>
            </w:r>
          </w:p>
        </w:tc>
      </w:tr>
      <w:tr w:rsidR="00387A07" w:rsidRPr="008A0526" w:rsidTr="00387A0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7.5.3.3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 </w:t>
            </w: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 местных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07" w:rsidRDefault="00387A07" w:rsidP="00262324">
            <w:pPr>
              <w:jc w:val="center"/>
            </w:pPr>
            <w:r w:rsidRPr="00A015B9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16,40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25,30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21,79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21,90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22,99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23,60</w:t>
            </w:r>
          </w:p>
        </w:tc>
      </w:tr>
      <w:tr w:rsidR="00387A07" w:rsidRPr="008A0526" w:rsidTr="00387A07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7.5.4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8A0526" w:rsidRDefault="00387A07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07" w:rsidRDefault="00387A07" w:rsidP="00262324">
            <w:pPr>
              <w:jc w:val="center"/>
            </w:pPr>
            <w:r w:rsidRPr="00A015B9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47,30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33,60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35,54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37,41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37,76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39,34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40,06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41,45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07" w:rsidRPr="00387A07" w:rsidRDefault="00387A07" w:rsidP="0038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A07">
              <w:rPr>
                <w:rFonts w:ascii="Times New Roman" w:hAnsi="Times New Roman" w:cs="Times New Roman"/>
                <w:sz w:val="18"/>
                <w:szCs w:val="18"/>
              </w:rPr>
              <w:t>42,62</w:t>
            </w:r>
          </w:p>
        </w:tc>
      </w:tr>
      <w:tr w:rsidR="0064163D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Консолидированный бюджет субъекта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Доходы консолидированного бюджета субъекта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64224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1 595,62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1 925,54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1 798,66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1 787,10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1 871,46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1 675,88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1 730,81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1 756,47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1 781,33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Налоговые и неналоговые доходы, 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64224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840,18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990,14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930,05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954,22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996,94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865,63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881,84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895,61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908,41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Налоговые доходы консолидированного бюджета субъекта Российской Федерации всего,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64224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429,60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524,19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518,63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534,23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555,95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430,93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438,67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441,97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448,40</w:t>
            </w:r>
          </w:p>
        </w:tc>
      </w:tr>
      <w:tr w:rsidR="005B5823" w:rsidRPr="008A0526" w:rsidTr="00262324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8.3.1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F54CD2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247,70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294,68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303,28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311,19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326,75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201,00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204,02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206,87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</w:tr>
      <w:tr w:rsidR="005B5823" w:rsidRPr="008A0526" w:rsidTr="00262324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8.3.2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акцизы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F54CD2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16,95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18,68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17,47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18,29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19,20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20,05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20,35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20,64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20,92</w:t>
            </w:r>
          </w:p>
        </w:tc>
      </w:tr>
      <w:tr w:rsidR="005B5823" w:rsidRPr="008A0526" w:rsidTr="00262324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8.3.3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F54CD2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6,38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30,26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27,60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28,70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31,14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29,90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31,61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32,05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32,50</w:t>
            </w:r>
          </w:p>
        </w:tc>
      </w:tr>
      <w:tr w:rsidR="005B5823" w:rsidRPr="008A0526" w:rsidTr="00262324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8.3.4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F54CD2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2,08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2,27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2,59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2,66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8.3.5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транспортный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F54CD2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1,41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1,34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1,41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1,39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1,43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1,43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8.3.6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F54CD2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144,83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166,47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161,00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166,00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168,00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170,53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170,00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172,38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262324">
            <w:pPr>
              <w:jc w:val="center"/>
              <w:rPr>
                <w:i/>
              </w:rPr>
            </w:pPr>
            <w:r w:rsidRPr="005B58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410,58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465,95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411,42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419,99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440,99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434,70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443,16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453,64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460,01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Безвозмездные поступления всего,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262324">
            <w:pPr>
              <w:jc w:val="center"/>
              <w:rPr>
                <w:i/>
              </w:rPr>
            </w:pPr>
            <w:r w:rsidRPr="005B58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755,44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935,40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868,61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832,88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874,52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810,25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848,98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860,86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872,92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8.5.1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субсидии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F54CD2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57,43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201,56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101,16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77,01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80,86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54,15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54,96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55,73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56,51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8.5.2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7D1B1C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601,74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675,39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735,87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731,38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767,95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731,61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768,00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778,75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789,65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8.5.3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дотации из федерального бюджета,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7D1B1C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61,55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23,58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0,59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8.5.4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7D1B1C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8.6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Расходы консолидированного бюджета субъекта Российской Федерации всего, в том числе по направлениям: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262324">
            <w:pPr>
              <w:jc w:val="center"/>
              <w:rPr>
                <w:i/>
              </w:rPr>
            </w:pPr>
            <w:r w:rsidRPr="005B58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1 605,66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1 906,16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1 844,50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1 821,77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1 902,54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1 706,91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1 759,01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1 783,63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1 808,35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8.6.1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7D1B1C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136,82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134,10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149,20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141,78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148,87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142,00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149,00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151,09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153,20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8.6.2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7D1B1C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1,75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1,17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2,21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2,39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2,43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2,49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8.6.3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7D1B1C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9,27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16,32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50,68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34,94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36,69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27,46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27,87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28,26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28,66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8.6.4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7D1B1C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71,12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109,45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69,47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84,74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77,76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78,93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80,03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81,15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8.6.5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7D1B1C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254,96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223,94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288,08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266,37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275,39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251,36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255,13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258,70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262,32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8.6.6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7D1B1C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8.6.7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7D1B1C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777,04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1 017,07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896,89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897,00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941,34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833,00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844,66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856,23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8.6.8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7D1B1C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170,73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212,60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188,39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181,70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188,00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167,70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170,22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172,60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175,01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8.6.9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7D1B1C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8.6.10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7D1B1C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151,79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157,51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176,06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171,25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175,81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168,51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171,04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173,43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175,86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8.6.11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7D1B1C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26,35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27,93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20,03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19,82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20,12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21,29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21,59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8.6.12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7D1B1C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2,91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3,40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3,68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3,70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3,75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3,80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8.6.13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Default="005B5823" w:rsidP="00262324">
            <w:pPr>
              <w:jc w:val="center"/>
            </w:pPr>
            <w:r w:rsidRPr="007D1B1C">
              <w:rPr>
                <w:rFonts w:ascii="Times New Roman" w:eastAsia="Times New Roman" w:hAnsi="Times New Roman" w:cs="Times New Roman"/>
                <w:sz w:val="16"/>
                <w:szCs w:val="16"/>
              </w:rPr>
              <w:t>млн.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3,30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3,16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5B5823" w:rsidRPr="008A0526" w:rsidTr="005B5823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8.7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Дефици</w:t>
            </w:r>
            <w:proofErr w:type="gramStart"/>
            <w:r w:rsidRPr="008A052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т(</w:t>
            </w:r>
            <w:proofErr w:type="gramEnd"/>
            <w:r w:rsidRPr="008A052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-), профицит(+) консолидированного бюджета субъекта Российской Федерации, млн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8A0526" w:rsidRDefault="005B5823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</w:t>
            </w:r>
            <w:r w:rsidRPr="008A052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лн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  <w:r w:rsidRPr="008A052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-10,04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19,38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-45,84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-36,47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-31,08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-31,03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-28,20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-27,16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823" w:rsidRPr="005B5823" w:rsidRDefault="005B5823" w:rsidP="005B58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823">
              <w:rPr>
                <w:rFonts w:ascii="Times New Roman" w:hAnsi="Times New Roman" w:cs="Times New Roman"/>
                <w:i/>
                <w:sz w:val="18"/>
                <w:szCs w:val="18"/>
              </w:rPr>
              <w:t>-27,02</w:t>
            </w:r>
          </w:p>
        </w:tc>
      </w:tr>
      <w:tr w:rsidR="0064163D" w:rsidRPr="008A0526" w:rsidTr="007A7CF9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Труд и занятость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637F" w:rsidRPr="008A0526" w:rsidTr="00A1637F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56 557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71 903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78 776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86 453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87 318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94 598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95 999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103 512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105 203</w:t>
            </w:r>
          </w:p>
        </w:tc>
      </w:tr>
      <w:tr w:rsidR="00A1637F" w:rsidRPr="008A0526" w:rsidTr="00A1637F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123,4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127,1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109,6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109,75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110,84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109,42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109,94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109,42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109,59</w:t>
            </w:r>
          </w:p>
        </w:tc>
      </w:tr>
      <w:tr w:rsidR="00A1637F" w:rsidRPr="008A0526" w:rsidTr="00A1637F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Реальная заработная плата работников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115,3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</w:tr>
      <w:tr w:rsidR="00A1637F" w:rsidRPr="008A0526" w:rsidTr="00A1637F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Уровень зарегистрированной безработицы (на конец года)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A1637F" w:rsidRPr="008A0526" w:rsidTr="00A1637F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0,070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0,064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0,062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0,062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0,060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0,062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0,059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0,061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0,057</w:t>
            </w:r>
          </w:p>
        </w:tc>
      </w:tr>
      <w:tr w:rsidR="00A1637F" w:rsidRPr="008A0526" w:rsidTr="00A1637F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Фонд заработной платы работников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лн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8 349,818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ind w:right="-68" w:hanging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10 752,704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11 863,67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12 928,59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13 078,89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14 035,26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14 276,66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15 242,37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15 531,78</w:t>
            </w:r>
          </w:p>
        </w:tc>
      </w:tr>
      <w:tr w:rsidR="00A1637F" w:rsidRPr="008A0526" w:rsidTr="00A1637F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9.7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A05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Темп роста фонда заработной платы работников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8A0526" w:rsidRDefault="00A1637F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126,08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128,78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110,33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108,98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110,24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108,56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109,16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108,60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7F" w:rsidRPr="00A1637F" w:rsidRDefault="00A1637F" w:rsidP="00A1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37F">
              <w:rPr>
                <w:rFonts w:ascii="Times New Roman" w:hAnsi="Times New Roman" w:cs="Times New Roman"/>
                <w:sz w:val="18"/>
                <w:szCs w:val="18"/>
              </w:rPr>
              <w:t>108,79</w:t>
            </w:r>
          </w:p>
        </w:tc>
      </w:tr>
      <w:tr w:rsidR="0064163D" w:rsidRPr="008A0526" w:rsidTr="007A7CF9">
        <w:trPr>
          <w:trHeight w:val="225"/>
        </w:trPr>
        <w:tc>
          <w:tcPr>
            <w:tcW w:w="1598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63D" w:rsidRPr="008A0526" w:rsidRDefault="0064163D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Примечание:</w:t>
            </w:r>
          </w:p>
        </w:tc>
      </w:tr>
      <w:tr w:rsidR="0064163D" w:rsidRPr="008A0526" w:rsidTr="007A7CF9">
        <w:trPr>
          <w:trHeight w:val="225"/>
        </w:trPr>
        <w:tc>
          <w:tcPr>
            <w:tcW w:w="159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63D" w:rsidRDefault="0064163D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526">
              <w:rPr>
                <w:rFonts w:ascii="Times New Roman" w:eastAsia="Times New Roman" w:hAnsi="Times New Roman" w:cs="Times New Roman"/>
                <w:sz w:val="16"/>
                <w:szCs w:val="16"/>
              </w:rPr>
              <w:t>* Используются фактические статистические данные, которые разрабатываются субъектами официального статистического учета.</w:t>
            </w:r>
          </w:p>
          <w:p w:rsidR="00A1637F" w:rsidRPr="008A0526" w:rsidRDefault="00A1637F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3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Данные за 2021 год по малым (включая микро) предприятиям приведены расчетно, так как выборочные обследования юридических лиц - </w:t>
            </w:r>
            <w:proofErr w:type="spellStart"/>
            <w:r w:rsidRPr="00A1637F">
              <w:rPr>
                <w:rFonts w:ascii="Times New Roman" w:eastAsia="Times New Roman" w:hAnsi="Times New Roman" w:cs="Times New Roman"/>
                <w:sz w:val="16"/>
                <w:szCs w:val="16"/>
              </w:rPr>
              <w:t>микропредприятий</w:t>
            </w:r>
            <w:proofErr w:type="spellEnd"/>
            <w:r w:rsidRPr="00A163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2021 год отменены в связи с проведением экономической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1637F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переписи.</w:t>
            </w:r>
          </w:p>
        </w:tc>
      </w:tr>
    </w:tbl>
    <w:p w:rsidR="00325C6E" w:rsidRDefault="00325C6E" w:rsidP="00325C6E">
      <w:pPr>
        <w:spacing w:line="240" w:lineRule="auto"/>
      </w:pPr>
    </w:p>
    <w:p w:rsidR="00325C6E" w:rsidRDefault="00325C6E" w:rsidP="00325C6E">
      <w:pPr>
        <w:spacing w:line="240" w:lineRule="auto"/>
        <w:sectPr w:rsidR="00325C6E" w:rsidSect="00325C6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25C6E" w:rsidRPr="00325C6E" w:rsidRDefault="00325C6E" w:rsidP="00325C6E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C6E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325C6E" w:rsidRPr="00325C6E" w:rsidRDefault="00062B5C" w:rsidP="00325C6E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</w:t>
      </w:r>
      <w:r w:rsidR="00325C6E" w:rsidRPr="00325C6E">
        <w:rPr>
          <w:rFonts w:ascii="Times New Roman" w:hAnsi="Times New Roman" w:cs="Times New Roman"/>
          <w:b/>
          <w:sz w:val="28"/>
          <w:szCs w:val="28"/>
        </w:rPr>
        <w:t xml:space="preserve">рогнозу социально-экономического развития </w:t>
      </w:r>
    </w:p>
    <w:p w:rsidR="00325C6E" w:rsidRPr="00325C6E" w:rsidRDefault="00325C6E" w:rsidP="00325C6E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C6E">
        <w:rPr>
          <w:rFonts w:ascii="Times New Roman" w:hAnsi="Times New Roman" w:cs="Times New Roman"/>
          <w:b/>
          <w:sz w:val="28"/>
          <w:szCs w:val="28"/>
        </w:rPr>
        <w:t>Беловского муниципального округа Кемеровской области - Кузбасса</w:t>
      </w:r>
    </w:p>
    <w:p w:rsidR="00325C6E" w:rsidRPr="00325C6E" w:rsidRDefault="00325C6E" w:rsidP="00325C6E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5C6E">
        <w:rPr>
          <w:rFonts w:ascii="Times New Roman" w:hAnsi="Times New Roman" w:cs="Times New Roman"/>
          <w:b/>
          <w:sz w:val="28"/>
          <w:szCs w:val="28"/>
        </w:rPr>
        <w:t>на среднесрочный период 20</w:t>
      </w:r>
      <w:r w:rsidR="00802FA5">
        <w:rPr>
          <w:rFonts w:ascii="Times New Roman" w:hAnsi="Times New Roman" w:cs="Times New Roman"/>
          <w:b/>
          <w:sz w:val="28"/>
          <w:szCs w:val="28"/>
        </w:rPr>
        <w:t>24</w:t>
      </w:r>
      <w:r w:rsidRPr="00325C6E">
        <w:rPr>
          <w:rFonts w:ascii="Times New Roman" w:hAnsi="Times New Roman" w:cs="Times New Roman"/>
          <w:b/>
          <w:sz w:val="28"/>
          <w:szCs w:val="28"/>
        </w:rPr>
        <w:t>-202</w:t>
      </w:r>
      <w:r w:rsidR="00802FA5">
        <w:rPr>
          <w:rFonts w:ascii="Times New Roman" w:hAnsi="Times New Roman" w:cs="Times New Roman"/>
          <w:b/>
          <w:sz w:val="28"/>
          <w:szCs w:val="28"/>
        </w:rPr>
        <w:t>6</w:t>
      </w:r>
      <w:r w:rsidRPr="00325C6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325C6E" w:rsidRPr="00802FA5" w:rsidRDefault="00325C6E" w:rsidP="00802FA5">
      <w:pPr>
        <w:tabs>
          <w:tab w:val="left" w:pos="32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FA5" w:rsidRPr="00802FA5" w:rsidRDefault="00802FA5" w:rsidP="00802F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FA5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Беловского муниципального округа Кемеровской области - Кузбасса на среднесрочный период 2024-2026 годы разработан на основе анализа текущей ситуации в экономике и социальной сфере </w:t>
      </w:r>
      <w:r w:rsidR="00062B5C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Pr="00802FA5">
        <w:rPr>
          <w:rFonts w:ascii="Times New Roman" w:hAnsi="Times New Roman" w:cs="Times New Roman"/>
          <w:sz w:val="28"/>
          <w:szCs w:val="28"/>
        </w:rPr>
        <w:t xml:space="preserve">округа и тенденций деятельности экономических субъектов, а также с учетом прогнозируемых Министерством экономического развития Российской Федерации направлений экономики страны в краткосрочной и среднесрочной перспективе. </w:t>
      </w:r>
      <w:proofErr w:type="gramEnd"/>
    </w:p>
    <w:p w:rsidR="00802FA5" w:rsidRPr="00802FA5" w:rsidRDefault="00802FA5" w:rsidP="00802F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представляет свод макроэкономических показателей за период 2021, 2022 годы, оценки 2023 года</w:t>
      </w:r>
      <w:r w:rsidR="00D27B0E" w:rsidRPr="00D27B0E">
        <w:rPr>
          <w:rFonts w:ascii="Times New Roman" w:hAnsi="Times New Roman" w:cs="Times New Roman"/>
          <w:sz w:val="28"/>
          <w:szCs w:val="28"/>
        </w:rPr>
        <w:t xml:space="preserve"> </w:t>
      </w:r>
      <w:r w:rsidR="00D27B0E">
        <w:rPr>
          <w:rFonts w:ascii="Times New Roman" w:hAnsi="Times New Roman" w:cs="Times New Roman"/>
          <w:sz w:val="28"/>
          <w:szCs w:val="28"/>
        </w:rPr>
        <w:t>(</w:t>
      </w:r>
      <w:r w:rsidR="00364900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D27B0E">
        <w:rPr>
          <w:rFonts w:ascii="Times New Roman" w:hAnsi="Times New Roman" w:cs="Times New Roman"/>
          <w:sz w:val="28"/>
          <w:szCs w:val="28"/>
        </w:rPr>
        <w:t>ито</w:t>
      </w:r>
      <w:r w:rsidR="00364900">
        <w:rPr>
          <w:rFonts w:ascii="Times New Roman" w:hAnsi="Times New Roman" w:cs="Times New Roman"/>
          <w:sz w:val="28"/>
          <w:szCs w:val="28"/>
        </w:rPr>
        <w:t xml:space="preserve">гов </w:t>
      </w:r>
      <w:r w:rsidR="00BF12CB">
        <w:rPr>
          <w:rFonts w:ascii="Times New Roman" w:hAnsi="Times New Roman" w:cs="Times New Roman"/>
          <w:sz w:val="28"/>
          <w:szCs w:val="28"/>
        </w:rPr>
        <w:t>за</w:t>
      </w:r>
      <w:r w:rsidR="00D27B0E">
        <w:rPr>
          <w:rFonts w:ascii="Times New Roman" w:hAnsi="Times New Roman" w:cs="Times New Roman"/>
          <w:sz w:val="28"/>
          <w:szCs w:val="28"/>
        </w:rPr>
        <w:t xml:space="preserve"> январь-май)</w:t>
      </w:r>
      <w:r w:rsidRPr="00802FA5">
        <w:rPr>
          <w:rFonts w:ascii="Times New Roman" w:hAnsi="Times New Roman" w:cs="Times New Roman"/>
          <w:sz w:val="28"/>
          <w:szCs w:val="28"/>
        </w:rPr>
        <w:t xml:space="preserve"> и прогнозного периода 2024-2026 годы, составлен в двух вариантах: вариант 1 (консервативный), вариант 2 (базовый), в зависимости от условий внешних и внутренних факторов, оказывающих влияние на развитие экономики.</w:t>
      </w:r>
    </w:p>
    <w:p w:rsidR="00802FA5" w:rsidRPr="00802FA5" w:rsidRDefault="00802FA5" w:rsidP="00802FA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FA5" w:rsidRPr="00802FA5" w:rsidRDefault="00802FA5" w:rsidP="00802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FA5">
        <w:rPr>
          <w:rFonts w:ascii="Times New Roman" w:hAnsi="Times New Roman" w:cs="Times New Roman"/>
          <w:b/>
          <w:sz w:val="28"/>
          <w:szCs w:val="28"/>
        </w:rPr>
        <w:t xml:space="preserve">Общая оценка социально-экономической ситуации за 2022 год </w:t>
      </w:r>
    </w:p>
    <w:p w:rsidR="00802FA5" w:rsidRPr="00802FA5" w:rsidRDefault="00802FA5" w:rsidP="00802FA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Итоги 2022 года свидетельствуют о сохранении устойчивости экономики, за прошедший год в Беловском муниципальном округе отмечен рост по ряду основных макроэкономичес</w:t>
      </w:r>
      <w:r w:rsidR="009E6B16">
        <w:rPr>
          <w:rFonts w:ascii="Times New Roman" w:hAnsi="Times New Roman" w:cs="Times New Roman"/>
          <w:sz w:val="28"/>
          <w:szCs w:val="28"/>
        </w:rPr>
        <w:t>ких показателей:</w:t>
      </w:r>
    </w:p>
    <w:p w:rsidR="00802FA5" w:rsidRPr="00802FA5" w:rsidRDefault="00802FA5" w:rsidP="00802FA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увеличился оборот организаций (без субъектов малого предпринимательства) на 34,8 % по отношению к уровню </w:t>
      </w:r>
      <w:r w:rsidRPr="00802FA5">
        <w:rPr>
          <w:rFonts w:ascii="Times New Roman" w:hAnsi="Times New Roman" w:cs="Times New Roman"/>
          <w:color w:val="000000"/>
          <w:sz w:val="28"/>
          <w:szCs w:val="28"/>
        </w:rPr>
        <w:t xml:space="preserve">2021 </w:t>
      </w:r>
      <w:r w:rsidRPr="00802FA5">
        <w:rPr>
          <w:rFonts w:ascii="Times New Roman" w:hAnsi="Times New Roman" w:cs="Times New Roman"/>
          <w:bCs/>
          <w:sz w:val="28"/>
          <w:szCs w:val="28"/>
        </w:rPr>
        <w:t>года</w:t>
      </w:r>
      <w:r w:rsidRPr="00802FA5">
        <w:rPr>
          <w:rFonts w:ascii="Times New Roman" w:hAnsi="Times New Roman" w:cs="Times New Roman"/>
          <w:sz w:val="28"/>
          <w:szCs w:val="28"/>
        </w:rPr>
        <w:t>, и составил 152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FA5">
        <w:rPr>
          <w:rFonts w:ascii="Times New Roman" w:hAnsi="Times New Roman" w:cs="Times New Roman"/>
          <w:sz w:val="28"/>
          <w:szCs w:val="28"/>
        </w:rPr>
        <w:t>970,0 млн. рублей;</w:t>
      </w:r>
    </w:p>
    <w:p w:rsidR="00802FA5" w:rsidRPr="00802FA5" w:rsidRDefault="00802FA5" w:rsidP="00802FA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</w:t>
      </w:r>
      <w:r w:rsidR="009E6B16">
        <w:rPr>
          <w:rFonts w:ascii="Times New Roman" w:hAnsi="Times New Roman" w:cs="Times New Roman"/>
          <w:sz w:val="28"/>
          <w:szCs w:val="28"/>
        </w:rPr>
        <w:t>увеличился на</w:t>
      </w:r>
      <w:r w:rsidRPr="00802FA5">
        <w:rPr>
          <w:rFonts w:ascii="Times New Roman" w:hAnsi="Times New Roman" w:cs="Times New Roman"/>
          <w:sz w:val="28"/>
          <w:szCs w:val="28"/>
        </w:rPr>
        <w:t xml:space="preserve"> 0,6 % в сопоставимых ценах к предыдущему году; </w:t>
      </w:r>
    </w:p>
    <w:p w:rsidR="00802FA5" w:rsidRPr="00802FA5" w:rsidRDefault="00802FA5" w:rsidP="00802FA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объем добычи угля возрос на 1,1 % по отношению к уровню </w:t>
      </w:r>
      <w:r w:rsidRPr="00802FA5">
        <w:rPr>
          <w:rFonts w:ascii="Times New Roman" w:hAnsi="Times New Roman" w:cs="Times New Roman"/>
          <w:color w:val="000000"/>
          <w:sz w:val="28"/>
          <w:szCs w:val="28"/>
        </w:rPr>
        <w:t xml:space="preserve">2021 </w:t>
      </w:r>
      <w:r w:rsidRPr="00802FA5">
        <w:rPr>
          <w:rFonts w:ascii="Times New Roman" w:hAnsi="Times New Roman" w:cs="Times New Roman"/>
          <w:bCs/>
          <w:sz w:val="28"/>
          <w:szCs w:val="28"/>
        </w:rPr>
        <w:t>года</w:t>
      </w:r>
      <w:r w:rsidRPr="00802FA5">
        <w:rPr>
          <w:rFonts w:ascii="Times New Roman" w:hAnsi="Times New Roman" w:cs="Times New Roman"/>
          <w:sz w:val="28"/>
          <w:szCs w:val="28"/>
        </w:rPr>
        <w:t>, и составил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FA5">
        <w:rPr>
          <w:rFonts w:ascii="Times New Roman" w:hAnsi="Times New Roman" w:cs="Times New Roman"/>
          <w:sz w:val="28"/>
          <w:szCs w:val="28"/>
        </w:rPr>
        <w:t xml:space="preserve">579 тыс. тонн угля; </w:t>
      </w:r>
    </w:p>
    <w:p w:rsidR="00802FA5" w:rsidRPr="00802FA5" w:rsidRDefault="00802FA5" w:rsidP="00802FA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прирост объемов сельскохозяйственного производства отмечен на уровне 4,3 %</w:t>
      </w:r>
      <w:r w:rsidRPr="00802FA5">
        <w:rPr>
          <w:rFonts w:ascii="Times New Roman" w:hAnsi="Times New Roman" w:cs="Times New Roman"/>
          <w:bCs/>
          <w:sz w:val="28"/>
          <w:szCs w:val="28"/>
        </w:rPr>
        <w:t>;</w:t>
      </w:r>
    </w:p>
    <w:p w:rsidR="00802FA5" w:rsidRPr="00802FA5" w:rsidRDefault="00870A6F" w:rsidP="00802FA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прирост </w:t>
      </w:r>
      <w:r w:rsidR="00802FA5" w:rsidRPr="00802FA5">
        <w:rPr>
          <w:rFonts w:ascii="Times New Roman" w:hAnsi="Times New Roman" w:cs="Times New Roman"/>
          <w:sz w:val="28"/>
          <w:szCs w:val="28"/>
        </w:rPr>
        <w:t>объема работ, выполненных по виду деятельности «строительство» - 27,8%;</w:t>
      </w:r>
    </w:p>
    <w:p w:rsidR="00802FA5" w:rsidRPr="00802FA5" w:rsidRDefault="00870A6F" w:rsidP="00802FA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прирост </w:t>
      </w:r>
      <w:r w:rsidR="00802FA5" w:rsidRPr="00802FA5">
        <w:rPr>
          <w:rFonts w:ascii="Times New Roman" w:hAnsi="Times New Roman" w:cs="Times New Roman"/>
          <w:sz w:val="28"/>
          <w:szCs w:val="28"/>
        </w:rPr>
        <w:t>объема инвестиций в основной капитал - 8,2 %;</w:t>
      </w:r>
    </w:p>
    <w:p w:rsidR="00802FA5" w:rsidRPr="00802FA5" w:rsidRDefault="00802FA5" w:rsidP="00802FA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объем платных услуг возрос на 0,2 %;</w:t>
      </w:r>
    </w:p>
    <w:p w:rsidR="00802FA5" w:rsidRPr="00802FA5" w:rsidRDefault="00802FA5" w:rsidP="00802FA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среднемесячная заработная плата увеличилась на 27,1 %;</w:t>
      </w:r>
    </w:p>
    <w:p w:rsidR="00802FA5" w:rsidRPr="00802FA5" w:rsidRDefault="00802FA5" w:rsidP="00802FA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уровень безработицы </w:t>
      </w:r>
      <w:r w:rsidR="009E6B16">
        <w:rPr>
          <w:rFonts w:ascii="Times New Roman" w:hAnsi="Times New Roman" w:cs="Times New Roman"/>
          <w:color w:val="000000"/>
          <w:sz w:val="28"/>
          <w:szCs w:val="28"/>
        </w:rPr>
        <w:t>сократился</w:t>
      </w:r>
      <w:r w:rsidRPr="00802FA5">
        <w:rPr>
          <w:rFonts w:ascii="Times New Roman" w:hAnsi="Times New Roman" w:cs="Times New Roman"/>
          <w:color w:val="000000"/>
          <w:sz w:val="28"/>
          <w:szCs w:val="28"/>
        </w:rPr>
        <w:t xml:space="preserve">  по сравнению с прошлым годом с 0,5 % до</w:t>
      </w:r>
      <w:r w:rsidRPr="00802FA5">
        <w:rPr>
          <w:rFonts w:ascii="Times New Roman" w:hAnsi="Times New Roman" w:cs="Times New Roman"/>
          <w:sz w:val="28"/>
          <w:szCs w:val="28"/>
        </w:rPr>
        <w:t xml:space="preserve"> 0,4 % к населению в трудоспособном возрасте. </w:t>
      </w:r>
    </w:p>
    <w:p w:rsidR="00802FA5" w:rsidRPr="00802FA5" w:rsidRDefault="00802FA5" w:rsidP="00802FA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02FA5">
        <w:rPr>
          <w:rFonts w:ascii="Times New Roman" w:hAnsi="Times New Roman" w:cs="Times New Roman"/>
          <w:sz w:val="28"/>
          <w:szCs w:val="28"/>
        </w:rPr>
        <w:t>В то же время по некоторым показателям отмечено снижение. Сократился оборот розничной торг</w:t>
      </w:r>
      <w:r w:rsidR="009E6B16">
        <w:rPr>
          <w:rFonts w:ascii="Times New Roman" w:hAnsi="Times New Roman" w:cs="Times New Roman"/>
          <w:sz w:val="28"/>
          <w:szCs w:val="28"/>
        </w:rPr>
        <w:t>овли в сопоставимых ценах на 5,2</w:t>
      </w:r>
      <w:r w:rsidRPr="00802FA5">
        <w:rPr>
          <w:rFonts w:ascii="Times New Roman" w:hAnsi="Times New Roman" w:cs="Times New Roman"/>
          <w:sz w:val="28"/>
          <w:szCs w:val="28"/>
        </w:rPr>
        <w:t xml:space="preserve"> % по отношению к уровню </w:t>
      </w:r>
      <w:r w:rsidRPr="00802FA5">
        <w:rPr>
          <w:rFonts w:ascii="Times New Roman" w:hAnsi="Times New Roman" w:cs="Times New Roman"/>
          <w:color w:val="000000"/>
          <w:sz w:val="28"/>
          <w:szCs w:val="28"/>
        </w:rPr>
        <w:t xml:space="preserve">2021 </w:t>
      </w:r>
      <w:r w:rsidRPr="00802FA5">
        <w:rPr>
          <w:rFonts w:ascii="Times New Roman" w:hAnsi="Times New Roman" w:cs="Times New Roman"/>
          <w:bCs/>
          <w:sz w:val="28"/>
          <w:szCs w:val="28"/>
        </w:rPr>
        <w:t>года, и</w:t>
      </w:r>
      <w:r w:rsidRPr="00802FA5">
        <w:rPr>
          <w:rFonts w:ascii="Times New Roman" w:hAnsi="Times New Roman" w:cs="Times New Roman"/>
          <w:sz w:val="28"/>
          <w:szCs w:val="28"/>
        </w:rPr>
        <w:t xml:space="preserve"> составил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FA5">
        <w:rPr>
          <w:rFonts w:ascii="Times New Roman" w:hAnsi="Times New Roman" w:cs="Times New Roman"/>
          <w:sz w:val="28"/>
          <w:szCs w:val="28"/>
        </w:rPr>
        <w:t>124,9 млн. рублей.</w:t>
      </w:r>
    </w:p>
    <w:p w:rsidR="00802FA5" w:rsidRDefault="00802FA5" w:rsidP="00802FA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2FA5" w:rsidRDefault="00802FA5" w:rsidP="00802FA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2FA5" w:rsidRPr="00802FA5" w:rsidRDefault="00802FA5" w:rsidP="00802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b/>
          <w:sz w:val="28"/>
          <w:szCs w:val="28"/>
        </w:rPr>
        <w:t>Население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На протяжении ряда лет в Беловском муниципальном округе наблюдается сокращение численности населения в силу его естественной и миграционной убыли.</w:t>
      </w:r>
    </w:p>
    <w:p w:rsidR="00802FA5" w:rsidRPr="00802FA5" w:rsidRDefault="00802FA5" w:rsidP="00802FA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За 2022 год численность населения сократилась на 574 человека, в том числе в результате естественной убыли - на 249 человек, за счет миграционного оттока - н</w:t>
      </w:r>
      <w:r w:rsidR="001578F1">
        <w:rPr>
          <w:rFonts w:ascii="Times New Roman" w:hAnsi="Times New Roman" w:cs="Times New Roman"/>
          <w:sz w:val="28"/>
          <w:szCs w:val="28"/>
        </w:rPr>
        <w:t>а 325 человек и на 01.01.2023</w:t>
      </w:r>
      <w:r w:rsidRPr="00802FA5">
        <w:rPr>
          <w:rFonts w:ascii="Times New Roman" w:hAnsi="Times New Roman" w:cs="Times New Roman"/>
          <w:sz w:val="28"/>
          <w:szCs w:val="28"/>
        </w:rPr>
        <w:t xml:space="preserve"> составила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8F1">
        <w:rPr>
          <w:rFonts w:ascii="Times New Roman" w:hAnsi="Times New Roman" w:cs="Times New Roman"/>
          <w:sz w:val="28"/>
          <w:szCs w:val="28"/>
        </w:rPr>
        <w:t>274 человека (</w:t>
      </w:r>
      <w:proofErr w:type="gramStart"/>
      <w:r w:rsidR="001578F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578F1">
        <w:rPr>
          <w:rFonts w:ascii="Times New Roman" w:hAnsi="Times New Roman" w:cs="Times New Roman"/>
          <w:sz w:val="28"/>
          <w:szCs w:val="28"/>
        </w:rPr>
        <w:t xml:space="preserve"> 01.01.2022</w:t>
      </w:r>
      <w:r w:rsidRPr="00802FA5">
        <w:rPr>
          <w:rFonts w:ascii="Times New Roman" w:hAnsi="Times New Roman" w:cs="Times New Roman"/>
          <w:sz w:val="28"/>
          <w:szCs w:val="28"/>
        </w:rPr>
        <w:t xml:space="preserve"> –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FA5">
        <w:rPr>
          <w:rFonts w:ascii="Times New Roman" w:hAnsi="Times New Roman" w:cs="Times New Roman"/>
          <w:sz w:val="28"/>
          <w:szCs w:val="28"/>
        </w:rPr>
        <w:t>848 чел.).</w:t>
      </w:r>
    </w:p>
    <w:p w:rsidR="00802FA5" w:rsidRPr="00802FA5" w:rsidRDefault="00802FA5" w:rsidP="00802FA5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02FA5">
        <w:rPr>
          <w:sz w:val="28"/>
          <w:szCs w:val="28"/>
        </w:rPr>
        <w:t>Численность населения (в среднегодовом исчислении) в 2023 году составит 24</w:t>
      </w:r>
      <w:r>
        <w:rPr>
          <w:sz w:val="28"/>
          <w:szCs w:val="28"/>
        </w:rPr>
        <w:t xml:space="preserve"> </w:t>
      </w:r>
      <w:r w:rsidRPr="00802FA5">
        <w:rPr>
          <w:sz w:val="28"/>
          <w:szCs w:val="28"/>
        </w:rPr>
        <w:t>993 человека и уменьшится по отношению к 2022 году на 568 человек.</w:t>
      </w:r>
    </w:p>
    <w:p w:rsidR="00802FA5" w:rsidRPr="00802FA5" w:rsidRDefault="00802FA5" w:rsidP="00802FA5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02FA5">
        <w:rPr>
          <w:sz w:val="28"/>
          <w:szCs w:val="28"/>
        </w:rPr>
        <w:t>По итогам 2022 года общий коэффициент рождаемости составил 8,1 на 1000 человек населения или, 208 родившихся человек, коэффициент смертности - 17,9 на 1000 человек населения, что составило 457 умерших человек. Коэффициент естественной убыли населения по итогам 2022 года составил -9,8 на 1000 человек населения, численность умерших на протяжении последних лет превышает численность родившихся.</w:t>
      </w:r>
    </w:p>
    <w:p w:rsidR="00802FA5" w:rsidRPr="00802FA5" w:rsidRDefault="00802FA5" w:rsidP="00802FA5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02FA5">
        <w:rPr>
          <w:sz w:val="28"/>
          <w:szCs w:val="28"/>
        </w:rPr>
        <w:t>Одной из причин снижения рождаемости является тенденция к сокращению количества женщин фертильного возраста, на долю которых приходится наибольшее число деторождений.</w:t>
      </w:r>
      <w:r w:rsidRPr="00802FA5">
        <w:rPr>
          <w:color w:val="000000"/>
          <w:sz w:val="28"/>
          <w:szCs w:val="28"/>
          <w:shd w:val="clear" w:color="auto" w:fill="FFFFFF"/>
        </w:rPr>
        <w:t xml:space="preserve"> Эта тенденция сохранится до 2026 года, и только потом будет незначительный рост. </w:t>
      </w:r>
      <w:r w:rsidRPr="00802FA5">
        <w:rPr>
          <w:sz w:val="28"/>
          <w:szCs w:val="28"/>
        </w:rPr>
        <w:t xml:space="preserve"> Последовательная реализация мероприятий по поддержке материнства и детства, осуществляемая на территории Российской Федерации и Кемеровской области - Кузбасса, будет способствовать повышению показателя количества рождаемости в</w:t>
      </w:r>
      <w:r w:rsidR="00020CBC">
        <w:rPr>
          <w:sz w:val="28"/>
          <w:szCs w:val="28"/>
        </w:rPr>
        <w:t xml:space="preserve"> Беловском </w:t>
      </w:r>
      <w:r w:rsidRPr="00802FA5">
        <w:rPr>
          <w:sz w:val="28"/>
          <w:szCs w:val="28"/>
        </w:rPr>
        <w:t>муниципальном округе.</w:t>
      </w:r>
    </w:p>
    <w:p w:rsidR="00802FA5" w:rsidRPr="00802FA5" w:rsidRDefault="00802FA5" w:rsidP="00802FA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Основной причиной снижения численности населения по-прежнему будет являться миграционный отток населения в трудоспособном возрасте. Ожидается, что в прогнозируемом периоде демографический потенциал населения в Беловском муниципальном округе будет поддерживаться за счет усиления потоков межрегиональной и международной миграции.</w:t>
      </w:r>
    </w:p>
    <w:p w:rsidR="00802FA5" w:rsidRPr="00802FA5" w:rsidRDefault="00802FA5" w:rsidP="00802FA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FA5">
        <w:rPr>
          <w:rFonts w:ascii="Times New Roman" w:hAnsi="Times New Roman" w:cs="Times New Roman"/>
          <w:sz w:val="28"/>
          <w:szCs w:val="28"/>
        </w:rPr>
        <w:t xml:space="preserve">Задачи по улучшению демографической ситуации будут решаться через реализацию мероприятий муниципальных программы «Жилище» по обеспечению жильем отдельных категорий граждан и «Модернизация объектов жилищно-коммунальной инфраструктуры в Беловском муниципальном округе» с целью комплексного развития, благоустройства территории </w:t>
      </w:r>
      <w:r w:rsidR="00020CBC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Pr="00802FA5">
        <w:rPr>
          <w:rFonts w:ascii="Times New Roman" w:hAnsi="Times New Roman" w:cs="Times New Roman"/>
          <w:sz w:val="28"/>
          <w:szCs w:val="28"/>
        </w:rPr>
        <w:t>округа, создания максимально благоприятных комфортных и безопасных условий для проживания, а также развития инфраструктуры</w:t>
      </w:r>
      <w:r w:rsidR="00020CBC">
        <w:rPr>
          <w:rFonts w:ascii="Times New Roman" w:hAnsi="Times New Roman" w:cs="Times New Roman"/>
          <w:sz w:val="28"/>
          <w:szCs w:val="28"/>
        </w:rPr>
        <w:t xml:space="preserve"> Беловского</w:t>
      </w:r>
      <w:r w:rsidRPr="00802FA5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proofErr w:type="gramEnd"/>
    </w:p>
    <w:p w:rsidR="00802FA5" w:rsidRPr="00802FA5" w:rsidRDefault="00802FA5" w:rsidP="00802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FA5" w:rsidRPr="00802FA5" w:rsidRDefault="00802FA5" w:rsidP="00802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FA5">
        <w:rPr>
          <w:rFonts w:ascii="Times New Roman" w:hAnsi="Times New Roman" w:cs="Times New Roman"/>
          <w:b/>
          <w:sz w:val="28"/>
          <w:szCs w:val="28"/>
        </w:rPr>
        <w:t>Промышленное производство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Основой экономического потенциала </w:t>
      </w:r>
      <w:r w:rsidR="003872B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Pr="00802FA5">
        <w:rPr>
          <w:rFonts w:ascii="Times New Roman" w:hAnsi="Times New Roman" w:cs="Times New Roman"/>
          <w:sz w:val="28"/>
          <w:szCs w:val="28"/>
        </w:rPr>
        <w:t>округа является производственная сфера.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По ожидаемой оценке 2023 года объем отгруженных товаров и услуг собственного производства промышленных предприятий в сопоставимой оценке по сравнению с предыдущим годом уменьш</w:t>
      </w:r>
      <w:r w:rsidR="003872B9">
        <w:rPr>
          <w:rFonts w:ascii="Times New Roman" w:hAnsi="Times New Roman" w:cs="Times New Roman"/>
          <w:sz w:val="28"/>
          <w:szCs w:val="28"/>
        </w:rPr>
        <w:t>и</w:t>
      </w:r>
      <w:r w:rsidRPr="00802FA5">
        <w:rPr>
          <w:rFonts w:ascii="Times New Roman" w:hAnsi="Times New Roman" w:cs="Times New Roman"/>
          <w:sz w:val="28"/>
          <w:szCs w:val="28"/>
        </w:rPr>
        <w:t>тся на 14,8 %, в том числе по добыче полезных ископаемых на 15 %, водоснабжение – на 0,8 %. Прирост обрабатывающего производства составит 16 %.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Всего будет отгружено промышленной продукции в текущем году на 88415,4 млн. рублей, в том числе предприятиями ведущими добычу полезных ископаемых на 87505,1 млн. рублей. 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На предприятиях, ведущих добычу полезных ископаемых, объем отгруженных товаров собственного производства, выполненных работ и услуг собственными силами в 2023 году уменьшится по сравнению с 2022 годом на 33609,2 млн. рублей  и составит 87505,1  млн. р</w:t>
      </w:r>
      <w:r>
        <w:rPr>
          <w:rFonts w:ascii="Times New Roman" w:hAnsi="Times New Roman" w:cs="Times New Roman"/>
          <w:sz w:val="28"/>
          <w:szCs w:val="28"/>
        </w:rPr>
        <w:t>ублей (индекс производства 85,0</w:t>
      </w:r>
      <w:r w:rsidRPr="00802FA5">
        <w:rPr>
          <w:rFonts w:ascii="Times New Roman" w:hAnsi="Times New Roman" w:cs="Times New Roman"/>
          <w:sz w:val="28"/>
          <w:szCs w:val="28"/>
        </w:rPr>
        <w:t>%) за счёт снижения объёмов добычи топливно-энергетических полезных ископаемых. В 2023 году объем отгруженных товаров прогнозируется на уровне 88415,4 млн. рублей, индекс производства 85,2 %, в 2024 году – 102636,0 млн. рублей  (109,9 %), 2025 году – 108156,7 млн. рублей (102,7 %), 2026 году – 113666,7 млн. рублей (102,2 %).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В текущем году по ожидаемой оценке будет добыто 20650 тыс. тонн угля (на 3929 тыс.</w:t>
      </w:r>
      <w:r w:rsidR="003872B9">
        <w:rPr>
          <w:rFonts w:ascii="Times New Roman" w:hAnsi="Times New Roman" w:cs="Times New Roman"/>
          <w:sz w:val="28"/>
          <w:szCs w:val="28"/>
        </w:rPr>
        <w:t xml:space="preserve"> </w:t>
      </w:r>
      <w:r w:rsidRPr="00802FA5">
        <w:rPr>
          <w:rFonts w:ascii="Times New Roman" w:hAnsi="Times New Roman" w:cs="Times New Roman"/>
          <w:sz w:val="28"/>
          <w:szCs w:val="28"/>
        </w:rPr>
        <w:t>тонн меньше, чем за 2022 год (24579 тыс. тонн) или на 16,0 %). Причиной для всех угольных предприятий стало введение санкций в отношении Российской Федерации недружественными странами, а также наложен</w:t>
      </w:r>
      <w:r w:rsidR="003872B9">
        <w:rPr>
          <w:rFonts w:ascii="Times New Roman" w:hAnsi="Times New Roman" w:cs="Times New Roman"/>
          <w:sz w:val="28"/>
          <w:szCs w:val="28"/>
        </w:rPr>
        <w:t>ное</w:t>
      </w:r>
      <w:r w:rsidRPr="00802FA5">
        <w:rPr>
          <w:rFonts w:ascii="Times New Roman" w:hAnsi="Times New Roman" w:cs="Times New Roman"/>
          <w:sz w:val="28"/>
          <w:szCs w:val="28"/>
        </w:rPr>
        <w:t xml:space="preserve"> эмбарго на поста</w:t>
      </w:r>
      <w:r w:rsidR="003872B9">
        <w:rPr>
          <w:rFonts w:ascii="Times New Roman" w:hAnsi="Times New Roman" w:cs="Times New Roman"/>
          <w:sz w:val="28"/>
          <w:szCs w:val="28"/>
        </w:rPr>
        <w:t>вки российского угля и снижение</w:t>
      </w:r>
      <w:r w:rsidRPr="00802FA5">
        <w:rPr>
          <w:rFonts w:ascii="Times New Roman" w:hAnsi="Times New Roman" w:cs="Times New Roman"/>
          <w:sz w:val="28"/>
          <w:szCs w:val="28"/>
        </w:rPr>
        <w:t xml:space="preserve"> отгрузки угля.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 В 2024-2026 годы в целом по всем угледобывающим предприятиям прогнозируется следующая динамика: 2024 год – 23391 тыс</w:t>
      </w:r>
      <w:proofErr w:type="gramStart"/>
      <w:r w:rsidRPr="00802FA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802FA5">
        <w:rPr>
          <w:rFonts w:ascii="Times New Roman" w:hAnsi="Times New Roman" w:cs="Times New Roman"/>
          <w:sz w:val="28"/>
          <w:szCs w:val="28"/>
        </w:rPr>
        <w:t>онн, 2025 год – 23920 тыс.тонн, 2026 год – 23900 тыс.тонн (темп роста 113,3%, 102,3</w:t>
      </w:r>
      <w:r>
        <w:rPr>
          <w:rFonts w:ascii="Times New Roman" w:hAnsi="Times New Roman" w:cs="Times New Roman"/>
          <w:sz w:val="28"/>
          <w:szCs w:val="28"/>
        </w:rPr>
        <w:t>% и 99,9</w:t>
      </w:r>
      <w:r w:rsidRPr="00802FA5">
        <w:rPr>
          <w:rFonts w:ascii="Times New Roman" w:hAnsi="Times New Roman" w:cs="Times New Roman"/>
          <w:sz w:val="28"/>
          <w:szCs w:val="28"/>
        </w:rPr>
        <w:t>% соответственно к уровням предыдущих лет).</w:t>
      </w:r>
    </w:p>
    <w:p w:rsidR="003A5EF2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Динамика развития обрабатывающих производств Беловского муниципального округа неоднозначна. Индекс производства по данной отрасли составит в 2023 году 116,0 %, однако в среднесрочной перспективе (2024-2026 годы) развитие может достигать 103,2-105,5 %. По ожидаемой оценке увеличение объемов отгруженных товаров произойдет за счет увеличения поголовья кур-несушек и производства птицы на убой</w:t>
      </w:r>
      <w:r w:rsidR="003A5EF2">
        <w:rPr>
          <w:rFonts w:ascii="Times New Roman" w:hAnsi="Times New Roman" w:cs="Times New Roman"/>
          <w:sz w:val="28"/>
          <w:szCs w:val="28"/>
        </w:rPr>
        <w:t>.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На территории Беловского муниципального округа ремонт горно-ш</w:t>
      </w:r>
      <w:r w:rsidR="00510B5F">
        <w:rPr>
          <w:rFonts w:ascii="Times New Roman" w:hAnsi="Times New Roman" w:cs="Times New Roman"/>
          <w:sz w:val="28"/>
          <w:szCs w:val="28"/>
        </w:rPr>
        <w:t>ахтного оборудования осуществляю</w:t>
      </w:r>
      <w:r w:rsidRPr="00802FA5">
        <w:rPr>
          <w:rFonts w:ascii="Times New Roman" w:hAnsi="Times New Roman" w:cs="Times New Roman"/>
          <w:sz w:val="28"/>
          <w:szCs w:val="28"/>
        </w:rPr>
        <w:t xml:space="preserve">т </w:t>
      </w:r>
      <w:r w:rsidR="003A5EF2">
        <w:rPr>
          <w:rFonts w:ascii="Times New Roman" w:hAnsi="Times New Roman" w:cs="Times New Roman"/>
          <w:sz w:val="28"/>
          <w:szCs w:val="28"/>
        </w:rPr>
        <w:t xml:space="preserve">два предприятия, </w:t>
      </w:r>
      <w:r w:rsidRPr="00802FA5">
        <w:rPr>
          <w:rFonts w:ascii="Times New Roman" w:hAnsi="Times New Roman" w:cs="Times New Roman"/>
          <w:sz w:val="28"/>
          <w:szCs w:val="28"/>
        </w:rPr>
        <w:t>планируемы</w:t>
      </w:r>
      <w:r w:rsidR="003A5EF2">
        <w:rPr>
          <w:rFonts w:ascii="Times New Roman" w:hAnsi="Times New Roman" w:cs="Times New Roman"/>
          <w:sz w:val="28"/>
          <w:szCs w:val="28"/>
        </w:rPr>
        <w:t>й</w:t>
      </w:r>
      <w:r w:rsidRPr="00802FA5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3A5EF2">
        <w:rPr>
          <w:rFonts w:ascii="Times New Roman" w:hAnsi="Times New Roman" w:cs="Times New Roman"/>
          <w:sz w:val="28"/>
          <w:szCs w:val="28"/>
        </w:rPr>
        <w:t>ь</w:t>
      </w:r>
      <w:r w:rsidRPr="00802FA5">
        <w:rPr>
          <w:rFonts w:ascii="Times New Roman" w:hAnsi="Times New Roman" w:cs="Times New Roman"/>
          <w:sz w:val="28"/>
          <w:szCs w:val="28"/>
        </w:rPr>
        <w:t xml:space="preserve"> на 2023 год – 713,5 млн. рублей. 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По обработке древесины и производству изделий из дерева и пробки, кроме мебели, производству изделий из соломки и материалов для плетения снижение в 2022 году к 2021 году составляет 20,6 %. В новых экономических условиях наблюдается рост потребительских цен и как следствие снижение покупательской способности населения.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Снижение по производству прочей неметаллической минеральной продукции составило 72,4%. По статистическим данным производство гранита, песчаника и прочего камня для памятников или строительства в 2021 году составило 325,9 тыс. тонн, в 2022 году 299,4 тыс. тонн. 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Администрацией Беловского муниципального округа проводится постоянная работа по созданию благоприятных условий для развития промышленности, повышения конкурентоспособности продукции, привлечения инвестиций в развитие производства.</w:t>
      </w:r>
    </w:p>
    <w:p w:rsidR="00802FA5" w:rsidRPr="00802FA5" w:rsidRDefault="00802FA5" w:rsidP="00802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802FA5" w:rsidRPr="00802FA5" w:rsidRDefault="00802FA5" w:rsidP="00802FA5">
      <w:pPr>
        <w:pStyle w:val="a8"/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Сельскохозяйственное производство Беловского муниципального округа представляют 8 крупных и средних действующих предприятий (в том числе 7 обществ с ограниченной ответственностью, 1 сельскохозяйственный производственный кооператив), 37 действующих крестьянских (фермерских) хозяйств, 3 индивидуальных предпринимателя, а также 9819 личных подсобных хозяйств населения по состоянию на 01.06.2023 года.</w:t>
      </w:r>
    </w:p>
    <w:p w:rsidR="00802FA5" w:rsidRPr="00802FA5" w:rsidRDefault="00802FA5" w:rsidP="00802FA5">
      <w:pPr>
        <w:pStyle w:val="a8"/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В рамках выполнения мероприятий по реализации государственной программы «Государственная программа развития сельского хозяйства и регулирования рынков сельскохозяйственной продукции, сырья и продовольствия на 2013-2025 годы» в хозяйствах всех категорий проводится работа по стабилизации и наращиванию производства сельскохозяйственной продукции.</w:t>
      </w:r>
    </w:p>
    <w:p w:rsidR="00802FA5" w:rsidRPr="00802FA5" w:rsidRDefault="00802FA5" w:rsidP="00802FA5">
      <w:pPr>
        <w:pStyle w:val="a8"/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По ожидаемой оценке 2023 года валовой объем сельскохозяйственной продукции во всех категориях хозяйств составит 6485 млн. рублей и уменьшится в сопоставимых ценах на 11,3 % по отношению к 2022 году. Основной причиной снижения валового объема продукции сельского хозяйства является уменьшение производства продукции растениеводства в 2023 году.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В 2024 году прогнозируемый объем сельскохозяйственной продукции в сопоставимых ценах увеличится на 7,8 % и составит 7314 млн. рублей,  в 2025 году - на 0,9 %, что составит 7684 млн. рублей, в 2026 году - на 2,0 %, что составит 8161,3 млн. рублей. Увеличение объема сельскохозяйственной продукции произойдет за счет роста производства  продукции растениеводства и животноводства.  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02FA5">
        <w:rPr>
          <w:rFonts w:ascii="Times New Roman" w:hAnsi="Times New Roman" w:cs="Times New Roman"/>
          <w:sz w:val="28"/>
          <w:szCs w:val="28"/>
        </w:rPr>
        <w:t>В 2023 году ожидается снижение производства продукции растениеводства на 32,6 % к предыдущему году в сопоставимых ценах, что составит 1752 млн. рублей, к 2026 году продукция растениеводства  увеличится по сравнению с 2023 годом на 962 млн. рублей и составит 2714 млн. рублей. Снижение производства продукции растениеводства в 2023 году по сравнению с 2022 годом обусловлено гибелью посевов сельскохозяйственных культур в результате почвенной и атмосферной засухи. Наибольшее снижение валовой продукции в 2023 году прогнозируется в крестьянских (фермерских) хозяйствах по сравнению с 2022 годом на 31,8 % и составит 349 млн. рублей. Такое снижение объясняется тем, что доля валовой продукции зерновых культур  в общей сумме  валовой продукции по крестьянским (фермерским) хозяйствам составляет 62 %.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Прогнозируется увеличение производства зерна и рапса в период с 2024 по 2026 годы за счет повышения урожай</w:t>
      </w:r>
      <w:r w:rsidR="0005763E">
        <w:rPr>
          <w:rFonts w:ascii="Times New Roman" w:hAnsi="Times New Roman" w:cs="Times New Roman"/>
          <w:sz w:val="28"/>
          <w:szCs w:val="28"/>
        </w:rPr>
        <w:t>ности зерновых культур (24-26 ц</w:t>
      </w:r>
      <w:r w:rsidRPr="00802FA5">
        <w:rPr>
          <w:rFonts w:ascii="Times New Roman" w:hAnsi="Times New Roman" w:cs="Times New Roman"/>
          <w:sz w:val="28"/>
          <w:szCs w:val="28"/>
        </w:rPr>
        <w:t xml:space="preserve">/га) и в связи с вводом в оборот новых посевных площадей в количестве 2,2 тыс. га. 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Увеличить производств</w:t>
      </w:r>
      <w:r w:rsidR="0005763E">
        <w:rPr>
          <w:rFonts w:ascii="Times New Roman" w:hAnsi="Times New Roman" w:cs="Times New Roman"/>
          <w:sz w:val="28"/>
          <w:szCs w:val="28"/>
        </w:rPr>
        <w:t>о</w:t>
      </w:r>
      <w:r w:rsidRPr="00802FA5">
        <w:rPr>
          <w:rFonts w:ascii="Times New Roman" w:hAnsi="Times New Roman" w:cs="Times New Roman"/>
          <w:sz w:val="28"/>
          <w:szCs w:val="28"/>
        </w:rPr>
        <w:t xml:space="preserve"> картофеля и овощных культур в период с 2024 по 2026 годы планируется за счет повышения в сельскохозяйственных предприятиях урож</w:t>
      </w:r>
      <w:r w:rsidR="0005763E">
        <w:rPr>
          <w:rFonts w:ascii="Times New Roman" w:hAnsi="Times New Roman" w:cs="Times New Roman"/>
          <w:sz w:val="28"/>
          <w:szCs w:val="28"/>
        </w:rPr>
        <w:t>айности  картофеля  - 200-220 ц</w:t>
      </w:r>
      <w:r w:rsidRPr="00802FA5">
        <w:rPr>
          <w:rFonts w:ascii="Times New Roman" w:hAnsi="Times New Roman" w:cs="Times New Roman"/>
          <w:sz w:val="28"/>
          <w:szCs w:val="28"/>
        </w:rPr>
        <w:t>/га  и овощ</w:t>
      </w:r>
      <w:r w:rsidR="0005763E">
        <w:rPr>
          <w:rFonts w:ascii="Times New Roman" w:hAnsi="Times New Roman" w:cs="Times New Roman"/>
          <w:sz w:val="28"/>
          <w:szCs w:val="28"/>
        </w:rPr>
        <w:t>ей открытого грунта – 350-380 ц</w:t>
      </w:r>
      <w:r w:rsidRPr="00802FA5">
        <w:rPr>
          <w:rFonts w:ascii="Times New Roman" w:hAnsi="Times New Roman" w:cs="Times New Roman"/>
          <w:sz w:val="28"/>
          <w:szCs w:val="28"/>
        </w:rPr>
        <w:t>/га.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В 2023 году ожидается увеличение производства продукции животноводства на 0,1 % к предыдущему году, что составит 4733 млн. рублей, к 2026 году продукция животноводства  увеличится по сравнению с 2023 годом на 715 млн. рублей и составит 5448 млн. рублей.  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Прогнозируется незначительное увеличение производства продукции выращивания скота и птицы (в живом весе) в период с 2023 по 2026 годы за счет увеличения продуктивности животных и повышения поголовья крупного и </w:t>
      </w:r>
      <w:r w:rsidR="004A59B4">
        <w:rPr>
          <w:rFonts w:ascii="Times New Roman" w:hAnsi="Times New Roman" w:cs="Times New Roman"/>
          <w:sz w:val="28"/>
          <w:szCs w:val="28"/>
        </w:rPr>
        <w:t xml:space="preserve">мелкого рогатого скота в </w:t>
      </w:r>
      <w:proofErr w:type="gramStart"/>
      <w:r w:rsidR="004A59B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4A59B4">
        <w:rPr>
          <w:rFonts w:ascii="Times New Roman" w:hAnsi="Times New Roman" w:cs="Times New Roman"/>
          <w:sz w:val="28"/>
          <w:szCs w:val="28"/>
        </w:rPr>
        <w:t>Ф)Х.</w:t>
      </w:r>
      <w:r w:rsidRPr="00802FA5">
        <w:rPr>
          <w:rFonts w:ascii="Times New Roman" w:hAnsi="Times New Roman" w:cs="Times New Roman"/>
          <w:sz w:val="28"/>
          <w:szCs w:val="28"/>
        </w:rPr>
        <w:t xml:space="preserve"> </w:t>
      </w:r>
      <w:r w:rsidR="004A59B4">
        <w:rPr>
          <w:rFonts w:ascii="Times New Roman" w:hAnsi="Times New Roman" w:cs="Times New Roman"/>
          <w:sz w:val="28"/>
          <w:szCs w:val="28"/>
        </w:rPr>
        <w:t>У</w:t>
      </w:r>
      <w:r w:rsidRPr="00802FA5">
        <w:rPr>
          <w:rFonts w:ascii="Times New Roman" w:hAnsi="Times New Roman" w:cs="Times New Roman"/>
          <w:sz w:val="28"/>
          <w:szCs w:val="28"/>
        </w:rPr>
        <w:t>величение производства мяса птицы  составит 2 тонны ежегодно</w:t>
      </w:r>
      <w:r w:rsidR="004A59B4">
        <w:rPr>
          <w:rFonts w:ascii="Times New Roman" w:hAnsi="Times New Roman" w:cs="Times New Roman"/>
          <w:sz w:val="28"/>
          <w:szCs w:val="28"/>
        </w:rPr>
        <w:t>.</w:t>
      </w:r>
    </w:p>
    <w:p w:rsidR="004A59B4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Увеличится производство яйца птицы с 2023 по 2026 годы на 11,1 млн. штук за счет повышения яйценоскости кур-несушек</w:t>
      </w:r>
      <w:r w:rsidR="004A59B4">
        <w:rPr>
          <w:rFonts w:ascii="Times New Roman" w:hAnsi="Times New Roman" w:cs="Times New Roman"/>
          <w:sz w:val="28"/>
          <w:szCs w:val="28"/>
        </w:rPr>
        <w:t>.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Производство молока будет незначительно увеличиваться - на 47 тонн ежегодно за счет увеличения поголовья коров в </w:t>
      </w:r>
      <w:proofErr w:type="gramStart"/>
      <w:r w:rsidRPr="00802FA5">
        <w:rPr>
          <w:rFonts w:ascii="Times New Roman" w:hAnsi="Times New Roman" w:cs="Times New Roman"/>
          <w:sz w:val="28"/>
          <w:szCs w:val="28"/>
        </w:rPr>
        <w:t>К</w:t>
      </w:r>
      <w:r w:rsidR="0005763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02FA5">
        <w:rPr>
          <w:rFonts w:ascii="Times New Roman" w:hAnsi="Times New Roman" w:cs="Times New Roman"/>
          <w:sz w:val="28"/>
          <w:szCs w:val="28"/>
        </w:rPr>
        <w:t>Ф</w:t>
      </w:r>
      <w:r w:rsidR="0005763E">
        <w:rPr>
          <w:rFonts w:ascii="Times New Roman" w:hAnsi="Times New Roman" w:cs="Times New Roman"/>
          <w:sz w:val="28"/>
          <w:szCs w:val="28"/>
        </w:rPr>
        <w:t>)</w:t>
      </w:r>
      <w:r w:rsidRPr="00802FA5">
        <w:rPr>
          <w:rFonts w:ascii="Times New Roman" w:hAnsi="Times New Roman" w:cs="Times New Roman"/>
          <w:sz w:val="28"/>
          <w:szCs w:val="28"/>
        </w:rPr>
        <w:t>Х и хозяйствах населения.</w:t>
      </w:r>
    </w:p>
    <w:p w:rsidR="00802FA5" w:rsidRPr="00802FA5" w:rsidRDefault="00802FA5" w:rsidP="00F3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02FA5" w:rsidRPr="00802FA5" w:rsidRDefault="00802FA5" w:rsidP="00C27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b/>
          <w:sz w:val="28"/>
          <w:szCs w:val="28"/>
        </w:rPr>
        <w:t>Строительство</w:t>
      </w:r>
    </w:p>
    <w:p w:rsidR="00802FA5" w:rsidRPr="00802FA5" w:rsidRDefault="00802FA5" w:rsidP="00F30E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По итогам 2022 года объем работ, выполненных по виду деятельности «строительство», составил 3538,8 млн. рублей и увеличился на 27,8 % в сопоставимых ценах к соответствующему периоду 2021 года (2433,6 млн.  рублей).</w:t>
      </w:r>
    </w:p>
    <w:p w:rsidR="00802FA5" w:rsidRPr="00802FA5" w:rsidRDefault="00802FA5" w:rsidP="00F30E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В Беловском муниципальном округе по статистическим данным за 2022 год введено в действие:</w:t>
      </w:r>
    </w:p>
    <w:p w:rsidR="00802FA5" w:rsidRPr="00802FA5" w:rsidRDefault="00802FA5" w:rsidP="00F30E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железнодорожные погрузочные пути с площадкой хранения и погрузки сыпучих материалов, протяженностью 8,06 км;</w:t>
      </w:r>
    </w:p>
    <w:p w:rsidR="00802FA5" w:rsidRPr="00802FA5" w:rsidRDefault="00802FA5" w:rsidP="00F30E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автомобильные дороги с твердым покрытием необщего пользования, протяженностью 4,66 км;</w:t>
      </w:r>
    </w:p>
    <w:p w:rsidR="00802FA5" w:rsidRPr="00802FA5" w:rsidRDefault="00802FA5" w:rsidP="00F30E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линии электропередачи напряжением до 35 кВ, протяженностью 4,21 км;</w:t>
      </w:r>
    </w:p>
    <w:p w:rsidR="00802FA5" w:rsidRPr="00802FA5" w:rsidRDefault="00802FA5" w:rsidP="00F30E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трансформаторные понизительные подстанции напряжением до 35 </w:t>
      </w:r>
      <w:proofErr w:type="spellStart"/>
      <w:r w:rsidRPr="00802FA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802FA5">
        <w:rPr>
          <w:rFonts w:ascii="Times New Roman" w:hAnsi="Times New Roman" w:cs="Times New Roman"/>
          <w:sz w:val="28"/>
          <w:szCs w:val="28"/>
        </w:rPr>
        <w:t xml:space="preserve">, мощностью 1,78 </w:t>
      </w:r>
      <w:proofErr w:type="spellStart"/>
      <w:r w:rsidRPr="00802FA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02FA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02FA5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02FA5">
        <w:rPr>
          <w:rFonts w:ascii="Times New Roman" w:hAnsi="Times New Roman" w:cs="Times New Roman"/>
          <w:sz w:val="28"/>
          <w:szCs w:val="28"/>
        </w:rPr>
        <w:t>;</w:t>
      </w:r>
    </w:p>
    <w:p w:rsidR="00802FA5" w:rsidRPr="00802FA5" w:rsidRDefault="00802FA5" w:rsidP="00F30E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участок по производству щебня мощностью 300 тыс. </w:t>
      </w:r>
      <w:r w:rsidR="00275A98">
        <w:rPr>
          <w:rFonts w:ascii="Times New Roman" w:hAnsi="Times New Roman" w:cs="Times New Roman"/>
          <w:sz w:val="28"/>
          <w:szCs w:val="28"/>
        </w:rPr>
        <w:t xml:space="preserve">куб. </w:t>
      </w:r>
      <w:r w:rsidRPr="00802FA5">
        <w:rPr>
          <w:rFonts w:ascii="Times New Roman" w:hAnsi="Times New Roman" w:cs="Times New Roman"/>
          <w:sz w:val="28"/>
          <w:szCs w:val="28"/>
        </w:rPr>
        <w:t>м в год;</w:t>
      </w:r>
    </w:p>
    <w:p w:rsidR="00802FA5" w:rsidRPr="00802FA5" w:rsidRDefault="00802FA5" w:rsidP="00F30E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фельдшерско-акушерский пункт, рассчитанный на 15 посещений в смену;</w:t>
      </w:r>
    </w:p>
    <w:p w:rsidR="00802FA5" w:rsidRPr="00802FA5" w:rsidRDefault="00802FA5" w:rsidP="00F30E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станция технического обслуживания грузовых автомобилей.</w:t>
      </w:r>
    </w:p>
    <w:p w:rsidR="00802FA5" w:rsidRPr="00802FA5" w:rsidRDefault="00802FA5" w:rsidP="00F30EED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В 2023 году запланирована разработка угольного участка по добыче полезных ископаемых, в 1 квартале текущего года введены в действие линии электропередачи напряжением до 35 кВ, протяженностью 0,1 км.</w:t>
      </w:r>
    </w:p>
    <w:p w:rsidR="00802FA5" w:rsidRPr="00802FA5" w:rsidRDefault="00802FA5" w:rsidP="00F30EED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Общая площадь жилых помещений Беловского муниципального округа по состоянию на 01.01.2023 года</w:t>
      </w:r>
      <w:r w:rsidR="00275A98">
        <w:rPr>
          <w:rFonts w:ascii="Times New Roman" w:hAnsi="Times New Roman" w:cs="Times New Roman"/>
          <w:sz w:val="28"/>
          <w:szCs w:val="28"/>
        </w:rPr>
        <w:t xml:space="preserve"> составляет 712,6 тыс. кв. м</w:t>
      </w:r>
      <w:r w:rsidRPr="00802FA5">
        <w:rPr>
          <w:rFonts w:ascii="Times New Roman" w:hAnsi="Times New Roman" w:cs="Times New Roman"/>
          <w:sz w:val="28"/>
          <w:szCs w:val="28"/>
        </w:rPr>
        <w:t xml:space="preserve">. Обеспеченность населения жильем, приходящимся в среднем на одного человека, составила на 01.01.2023 года – 29,6 </w:t>
      </w:r>
      <w:r w:rsidR="00347BE7">
        <w:rPr>
          <w:rFonts w:ascii="Times New Roman" w:hAnsi="Times New Roman" w:cs="Times New Roman"/>
          <w:sz w:val="28"/>
          <w:szCs w:val="28"/>
        </w:rPr>
        <w:t>кв. м</w:t>
      </w:r>
      <w:r w:rsidRPr="00802FA5">
        <w:rPr>
          <w:rFonts w:ascii="Times New Roman" w:hAnsi="Times New Roman" w:cs="Times New Roman"/>
          <w:sz w:val="28"/>
          <w:szCs w:val="28"/>
        </w:rPr>
        <w:t>, что вы</w:t>
      </w:r>
      <w:r w:rsidR="00347BE7">
        <w:rPr>
          <w:rFonts w:ascii="Times New Roman" w:hAnsi="Times New Roman" w:cs="Times New Roman"/>
          <w:sz w:val="28"/>
          <w:szCs w:val="28"/>
        </w:rPr>
        <w:t>ше уровня 01.01.2022 года (28,8 кв. м</w:t>
      </w:r>
      <w:r w:rsidRPr="00802FA5">
        <w:rPr>
          <w:rFonts w:ascii="Times New Roman" w:hAnsi="Times New Roman" w:cs="Times New Roman"/>
          <w:sz w:val="28"/>
          <w:szCs w:val="28"/>
        </w:rPr>
        <w:t>).</w:t>
      </w:r>
    </w:p>
    <w:p w:rsidR="00802FA5" w:rsidRPr="00802FA5" w:rsidRDefault="00802FA5" w:rsidP="00F30E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Ожидаемая оценка ввода жилья по Беловскому муниципальному округу на 2022 год составляла 7000 кв. м, введено в действие за 2022 год 5947 кв. м общей площади жилья (39 домов), что составило 84,9 % от ожидаемой оценки. </w:t>
      </w:r>
    </w:p>
    <w:p w:rsidR="00802FA5" w:rsidRPr="00802FA5" w:rsidRDefault="00802FA5" w:rsidP="00F30E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Объем введенного в эксплуатацию жилья за 2022 год в 1,86 раза меньше, чем за прошлый год (2021 год - 11035 кв. м, 116 домов). Всё жилье, введенное в эксплуатацию, построено индивидуальными застройщиками.</w:t>
      </w:r>
    </w:p>
    <w:p w:rsidR="00802FA5" w:rsidRPr="00802FA5" w:rsidRDefault="00802FA5" w:rsidP="00802FA5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Развитие жилищного строительства, которое предопределяет повышение уровня качества жизни населения, является одним из приоритетных направлений деятельности администрации Беловского муниципального округа. </w:t>
      </w:r>
    </w:p>
    <w:p w:rsidR="00802FA5" w:rsidRPr="00802FA5" w:rsidRDefault="00802FA5" w:rsidP="00802FA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Кемеровской области - Кузбасса «Развитие системы образования Кузбасса» на 2014-2025 годы за 2021 год приобретено 10 квартир для детей-сирот и детей, оставшихся без попечения родителей (средства федерального бюджета – 6089,6 млн. рублей и  областного бюджета – 4049,0 млн. рублей). </w:t>
      </w:r>
    </w:p>
    <w:p w:rsidR="00802FA5" w:rsidRPr="00802FA5" w:rsidRDefault="00802FA5" w:rsidP="00802FA5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279D5">
        <w:rPr>
          <w:rFonts w:ascii="Times New Roman" w:hAnsi="Times New Roman" w:cs="Times New Roman"/>
          <w:sz w:val="28"/>
          <w:szCs w:val="28"/>
        </w:rPr>
        <w:t xml:space="preserve">Беловского муниципального округа </w:t>
      </w:r>
      <w:r w:rsidRPr="00802FA5">
        <w:rPr>
          <w:rFonts w:ascii="Times New Roman" w:hAnsi="Times New Roman" w:cs="Times New Roman"/>
          <w:sz w:val="28"/>
          <w:szCs w:val="28"/>
        </w:rPr>
        <w:t xml:space="preserve">ежемесячно проводится оперативный мониторинг ситуации в жилищной сфере. Сегодня на территории </w:t>
      </w:r>
      <w:r w:rsidR="008279D5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Pr="00802FA5">
        <w:rPr>
          <w:rFonts w:ascii="Times New Roman" w:hAnsi="Times New Roman" w:cs="Times New Roman"/>
          <w:sz w:val="28"/>
          <w:szCs w:val="28"/>
        </w:rPr>
        <w:t xml:space="preserve">округа показатель по вводу жилья выполняется за счет индивидуального жилищного строительства. В перспективе индивидуального жилищного строительства и малоэтажной многоквартирной жилой застройки на территории Беловского муниципального округа сформирован земельный участок, расположенный в деревне Ивановка,  площадью 47 га. Срок реализации проекта жилищного строительства запланирован на 2026 год (два многоквартирных дома). Также разработан проект  трех многоквартирных домов площадью 0,8 га в селе Мохово (срок реализации планируется в 2025 году). Проведено межевание земельного участка в селе Вишневка площадью 33,8 га (находится в стадии утверждения). </w:t>
      </w:r>
    </w:p>
    <w:p w:rsidR="00802FA5" w:rsidRPr="00802FA5" w:rsidRDefault="00802FA5" w:rsidP="00802FA5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признанных в установленном порядке непригодными, на территории </w:t>
      </w:r>
      <w:r w:rsidR="00AC64C7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Pr="00802FA5">
        <w:rPr>
          <w:rFonts w:ascii="Times New Roman" w:hAnsi="Times New Roman" w:cs="Times New Roman"/>
          <w:sz w:val="28"/>
          <w:szCs w:val="28"/>
        </w:rPr>
        <w:t>округа по состоянию на 01.01.2023 год</w:t>
      </w:r>
      <w:r w:rsidR="004A59B4">
        <w:rPr>
          <w:rFonts w:ascii="Times New Roman" w:hAnsi="Times New Roman" w:cs="Times New Roman"/>
          <w:sz w:val="28"/>
          <w:szCs w:val="28"/>
        </w:rPr>
        <w:t>а</w:t>
      </w:r>
      <w:r w:rsidRPr="00802FA5">
        <w:rPr>
          <w:rFonts w:ascii="Times New Roman" w:hAnsi="Times New Roman" w:cs="Times New Roman"/>
          <w:sz w:val="28"/>
          <w:szCs w:val="28"/>
        </w:rPr>
        <w:t xml:space="preserve"> составляет 23,7 тыс. кв.м., удельный вес непригодно жилищного фонда в общем объеме жилищного фонда Беловского муниципального округа составляет 3,3% в аналогичном периоде 2021 года площадь жилых помещений также составила 23,7 тыс</w:t>
      </w:r>
      <w:r w:rsidR="004A59B4">
        <w:rPr>
          <w:rFonts w:ascii="Times New Roman" w:hAnsi="Times New Roman" w:cs="Times New Roman"/>
          <w:sz w:val="28"/>
          <w:szCs w:val="28"/>
        </w:rPr>
        <w:t>.</w:t>
      </w:r>
      <w:r w:rsidRPr="00802FA5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802FA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02FA5">
        <w:rPr>
          <w:rFonts w:ascii="Times New Roman" w:hAnsi="Times New Roman" w:cs="Times New Roman"/>
          <w:sz w:val="28"/>
          <w:szCs w:val="28"/>
        </w:rPr>
        <w:t xml:space="preserve"> (3,4 %). </w:t>
      </w:r>
    </w:p>
    <w:p w:rsidR="00802FA5" w:rsidRPr="00802FA5" w:rsidRDefault="00802FA5" w:rsidP="00802FA5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На территории Беловского муниципального округа с августа 2022 года 1 дом признан аварийным по адресу: поселок станции Проектная</w:t>
      </w:r>
      <w:r w:rsidR="00E55F30">
        <w:rPr>
          <w:rFonts w:ascii="Times New Roman" w:hAnsi="Times New Roman" w:cs="Times New Roman"/>
          <w:sz w:val="28"/>
          <w:szCs w:val="28"/>
        </w:rPr>
        <w:t>,</w:t>
      </w:r>
      <w:r w:rsidRPr="00802FA5">
        <w:rPr>
          <w:rFonts w:ascii="Times New Roman" w:hAnsi="Times New Roman" w:cs="Times New Roman"/>
          <w:sz w:val="28"/>
          <w:szCs w:val="28"/>
        </w:rPr>
        <w:t xml:space="preserve"> улица </w:t>
      </w:r>
      <w:proofErr w:type="spellStart"/>
      <w:r w:rsidRPr="00802FA5">
        <w:rPr>
          <w:rFonts w:ascii="Times New Roman" w:hAnsi="Times New Roman" w:cs="Times New Roman"/>
          <w:sz w:val="28"/>
          <w:szCs w:val="28"/>
        </w:rPr>
        <w:t>Проектновская</w:t>
      </w:r>
      <w:proofErr w:type="spellEnd"/>
      <w:r w:rsidR="00E55F30">
        <w:rPr>
          <w:rFonts w:ascii="Times New Roman" w:hAnsi="Times New Roman" w:cs="Times New Roman"/>
          <w:sz w:val="28"/>
          <w:szCs w:val="28"/>
        </w:rPr>
        <w:t>,</w:t>
      </w:r>
      <w:r w:rsidRPr="00802FA5">
        <w:rPr>
          <w:rFonts w:ascii="Times New Roman" w:hAnsi="Times New Roman" w:cs="Times New Roman"/>
          <w:sz w:val="28"/>
          <w:szCs w:val="28"/>
        </w:rPr>
        <w:t xml:space="preserve"> дом 16. В </w:t>
      </w:r>
      <w:r w:rsidR="004A59B4">
        <w:rPr>
          <w:rFonts w:ascii="Times New Roman" w:hAnsi="Times New Roman" w:cs="Times New Roman"/>
          <w:sz w:val="28"/>
          <w:szCs w:val="28"/>
        </w:rPr>
        <w:t>рамках муниципальной программы «Жилище»</w:t>
      </w:r>
      <w:r w:rsidRPr="00802FA5">
        <w:rPr>
          <w:rFonts w:ascii="Times New Roman" w:hAnsi="Times New Roman" w:cs="Times New Roman"/>
          <w:sz w:val="28"/>
          <w:szCs w:val="28"/>
        </w:rPr>
        <w:t xml:space="preserve"> на 2022-2025 годы пр</w:t>
      </w:r>
      <w:r w:rsidR="004A59B4">
        <w:rPr>
          <w:rFonts w:ascii="Times New Roman" w:hAnsi="Times New Roman" w:cs="Times New Roman"/>
          <w:sz w:val="28"/>
          <w:szCs w:val="28"/>
        </w:rPr>
        <w:t>иобретено</w:t>
      </w:r>
      <w:r w:rsidRPr="00802FA5">
        <w:rPr>
          <w:rFonts w:ascii="Times New Roman" w:hAnsi="Times New Roman" w:cs="Times New Roman"/>
          <w:sz w:val="28"/>
          <w:szCs w:val="28"/>
        </w:rPr>
        <w:t xml:space="preserve"> 2 квартиры на 1753,5 тыс. </w:t>
      </w:r>
      <w:r w:rsidR="004A59B4">
        <w:rPr>
          <w:rFonts w:ascii="Times New Roman" w:hAnsi="Times New Roman" w:cs="Times New Roman"/>
          <w:sz w:val="28"/>
          <w:szCs w:val="28"/>
        </w:rPr>
        <w:t>рублей, 23</w:t>
      </w:r>
      <w:r w:rsidRPr="00802FA5">
        <w:rPr>
          <w:rFonts w:ascii="Times New Roman" w:hAnsi="Times New Roman" w:cs="Times New Roman"/>
          <w:sz w:val="28"/>
          <w:szCs w:val="28"/>
        </w:rPr>
        <w:t>666,3 тыс.</w:t>
      </w:r>
      <w:r w:rsidR="00E55F30">
        <w:rPr>
          <w:rFonts w:ascii="Times New Roman" w:hAnsi="Times New Roman" w:cs="Times New Roman"/>
          <w:sz w:val="28"/>
          <w:szCs w:val="28"/>
        </w:rPr>
        <w:t xml:space="preserve"> </w:t>
      </w:r>
      <w:r w:rsidRPr="00802FA5">
        <w:rPr>
          <w:rFonts w:ascii="Times New Roman" w:hAnsi="Times New Roman" w:cs="Times New Roman"/>
          <w:sz w:val="28"/>
          <w:szCs w:val="28"/>
        </w:rPr>
        <w:t>рублей были в</w:t>
      </w:r>
      <w:r w:rsidR="00E55F30">
        <w:rPr>
          <w:rFonts w:ascii="Times New Roman" w:hAnsi="Times New Roman" w:cs="Times New Roman"/>
          <w:sz w:val="28"/>
          <w:szCs w:val="28"/>
        </w:rPr>
        <w:t>ыделены жителям аварийного дома</w:t>
      </w:r>
      <w:r w:rsidRPr="00802FA5">
        <w:rPr>
          <w:rFonts w:ascii="Times New Roman" w:hAnsi="Times New Roman" w:cs="Times New Roman"/>
          <w:sz w:val="28"/>
          <w:szCs w:val="28"/>
        </w:rPr>
        <w:t xml:space="preserve"> в качестве компенсации.</w:t>
      </w:r>
    </w:p>
    <w:p w:rsidR="00802FA5" w:rsidRPr="00802FA5" w:rsidRDefault="00802FA5" w:rsidP="00802FA5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«Жилье и городская среда» начались строительные работы по благоустройству на трех дворовых территориях в селе </w:t>
      </w:r>
      <w:proofErr w:type="spellStart"/>
      <w:r w:rsidRPr="00802FA5">
        <w:rPr>
          <w:rFonts w:ascii="Times New Roman" w:hAnsi="Times New Roman" w:cs="Times New Roman"/>
          <w:sz w:val="28"/>
          <w:szCs w:val="28"/>
        </w:rPr>
        <w:t>Менчереп</w:t>
      </w:r>
      <w:proofErr w:type="spellEnd"/>
      <w:r w:rsidRPr="00802FA5">
        <w:rPr>
          <w:rFonts w:ascii="Times New Roman" w:hAnsi="Times New Roman" w:cs="Times New Roman"/>
          <w:sz w:val="28"/>
          <w:szCs w:val="28"/>
        </w:rPr>
        <w:t xml:space="preserve"> ул. Центральная и сквера по ул. Мира.</w:t>
      </w:r>
    </w:p>
    <w:p w:rsidR="00802FA5" w:rsidRPr="00802FA5" w:rsidRDefault="00802FA5" w:rsidP="00802FA5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</w:p>
    <w:p w:rsidR="00802FA5" w:rsidRPr="00802FA5" w:rsidRDefault="00802FA5" w:rsidP="00802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FA5">
        <w:rPr>
          <w:rFonts w:ascii="Times New Roman" w:hAnsi="Times New Roman" w:cs="Times New Roman"/>
          <w:b/>
          <w:sz w:val="28"/>
          <w:szCs w:val="28"/>
        </w:rPr>
        <w:t>Торговля и услуги населению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С конца февраля 2022 года внешние условия функционирования российской экономики кардинально изменились. С началом специальной военной операции (СВО) в силу вступили непредвиденные факторы: резкое наращивание </w:t>
      </w:r>
      <w:proofErr w:type="spellStart"/>
      <w:r w:rsidRPr="00802FA5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802FA5">
        <w:rPr>
          <w:rFonts w:ascii="Times New Roman" w:hAnsi="Times New Roman" w:cs="Times New Roman"/>
          <w:sz w:val="28"/>
          <w:szCs w:val="28"/>
        </w:rPr>
        <w:t xml:space="preserve"> давления, закрытие воздушных и наземных границ, нарушение привычных логистических цепочек, миграционные процессы, мобилизация и т.д. Инфляция в России в июне-августе 2022 года официально была отрицательной, но цены в сентябре уже выросли на 0,05%. К концу года цены на товары выросли более чем на 15%.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По итогам 2022 года инфляция составила 11,9 % - меньше, чем ожидало правительство осенью. Предприниматели признают, что сегодняшний кризис для них самый мощный и непредсказуемый. Среди категорий товаров, больше всего за год подорожали моющие средства и электротовары. Инфляция на </w:t>
      </w:r>
      <w:r w:rsidR="00E55F3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2FA5">
        <w:rPr>
          <w:rFonts w:ascii="Times New Roman" w:hAnsi="Times New Roman" w:cs="Times New Roman"/>
          <w:sz w:val="28"/>
          <w:szCs w:val="28"/>
        </w:rPr>
        <w:t xml:space="preserve">10 апреля 2023 года в годовом выражении замедлилась до 3,15 % после 11,94 % в декабре 2022 года. 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В феврале 2023 года потребительский спрос в целом остается сдержанным, что связано с ажиотажным спросом аналогичного периода прошлого года на фоне неопределенности. Постепенному восстановлению будет способствовать рост денежных доходов населения и снижения нормы сбережений.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FA5">
        <w:rPr>
          <w:rFonts w:ascii="Times New Roman" w:hAnsi="Times New Roman" w:cs="Times New Roman"/>
          <w:sz w:val="28"/>
          <w:szCs w:val="28"/>
        </w:rPr>
        <w:t xml:space="preserve">Стратегической целью развития потребительского рынка и сферы услуг Беловского муниципального округа на 2024 год и на плановый период 2025 и 2026 годов является решение комплекса задач, ориентированных на наиболее полное удовлетворение спроса населения на потребительские товары и услуги в широком ассортименте, по доступным ценам и в пределах территориальной доступности при гарантированном качестве и безопасности. </w:t>
      </w:r>
      <w:proofErr w:type="gramEnd"/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2FA5">
        <w:rPr>
          <w:rFonts w:ascii="Times New Roman" w:hAnsi="Times New Roman" w:cs="Times New Roman"/>
          <w:color w:val="000000"/>
          <w:sz w:val="28"/>
          <w:szCs w:val="28"/>
        </w:rPr>
        <w:t>Оборот розничной торговли Беловского муниципального округа формируется торгующими организациями и индивидуальными предпринимателями, осуществляющими деятельность вне рынков. В округе на протяжении последних пяти лет наблюда</w:t>
      </w:r>
      <w:r w:rsidR="004A59B4">
        <w:rPr>
          <w:rFonts w:ascii="Times New Roman" w:hAnsi="Times New Roman" w:cs="Times New Roman"/>
          <w:color w:val="000000"/>
          <w:sz w:val="28"/>
          <w:szCs w:val="28"/>
        </w:rPr>
        <w:t>лась</w:t>
      </w:r>
      <w:r w:rsidRPr="00802FA5">
        <w:rPr>
          <w:rFonts w:ascii="Times New Roman" w:hAnsi="Times New Roman" w:cs="Times New Roman"/>
          <w:color w:val="000000"/>
          <w:sz w:val="28"/>
          <w:szCs w:val="28"/>
        </w:rPr>
        <w:t xml:space="preserve"> негативная тенденция по сокращению количества субъектов малого торгового бизнеса. Число малых предприятий и индивидуальных предпринимателей в розничной торговле Беловского муниципального округа за 2022 год увеличилось на 6,5 % по состоянию на 01.01.2023 года. 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На 1 января 2023 года на территории Беловского муниципального округа осуществляют торговую деятельность 82 хозяйствующих субъекта в 134 торговых объектах (109 стационарных и 25 нестационарных объектов). В текущем году оборот розничной торговли составит (оценка) 1144,0 млн. рублей, индекс физического объема составит 96,4 %. 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02FA5">
        <w:rPr>
          <w:rFonts w:ascii="Times New Roman" w:hAnsi="Times New Roman" w:cs="Times New Roman"/>
          <w:color w:val="000000"/>
          <w:sz w:val="28"/>
          <w:szCs w:val="28"/>
        </w:rPr>
        <w:t>Начиная с 2024 года в базовом варианте экономика начинает постепенно восстанавливаться</w:t>
      </w:r>
      <w:proofErr w:type="gramEnd"/>
      <w:r w:rsidRPr="00802FA5">
        <w:rPr>
          <w:rFonts w:ascii="Times New Roman" w:hAnsi="Times New Roman" w:cs="Times New Roman"/>
          <w:color w:val="000000"/>
          <w:sz w:val="28"/>
          <w:szCs w:val="28"/>
        </w:rPr>
        <w:t xml:space="preserve">, при этом по итогам 2024 года ожидается рост (0,5 % в целом за год). Основной восстановительный рост происходит в 2025 и 2026 годы (1,6 % и 1,9 % соответственно). </w:t>
      </w:r>
    </w:p>
    <w:p w:rsidR="00802FA5" w:rsidRPr="00802FA5" w:rsidRDefault="00802FA5" w:rsidP="0080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Сфера платных услуг является одной из перспективных, быстро развивающихся отраслей экономики. Она обеспечивает удовлетворение огромного спектра человеческих потребностей и способствует улучшению качества жизни. В 2022 году объём платных услуг составил 274,6 млн. рублей с темпом роста в сопоставимых ценах 100,2 %. На увеличение объёма платных услуг населению будет оказывать влияние рост денежных доходов населения и ослабление инфляционного давления. Темпы роста объёма реализации платных услуг по прогнозу (по консервативному и базовому варианту) в сопоставимых ценах в среднем составят в 2024-2026 годах – 101 %.</w:t>
      </w:r>
    </w:p>
    <w:p w:rsidR="00194FAC" w:rsidRDefault="00194FAC" w:rsidP="00802FA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FA5" w:rsidRPr="00802FA5" w:rsidRDefault="00802FA5" w:rsidP="00802FA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FA5">
        <w:rPr>
          <w:rFonts w:ascii="Times New Roman" w:hAnsi="Times New Roman" w:cs="Times New Roman"/>
          <w:b/>
          <w:sz w:val="28"/>
          <w:szCs w:val="28"/>
        </w:rPr>
        <w:t>Малое и среднее предпринимательство</w:t>
      </w:r>
    </w:p>
    <w:p w:rsidR="00802FA5" w:rsidRPr="00802FA5" w:rsidRDefault="00802FA5" w:rsidP="00802FA5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FA5">
        <w:rPr>
          <w:rFonts w:eastAsia="Calibri"/>
          <w:sz w:val="28"/>
          <w:szCs w:val="28"/>
          <w:lang w:eastAsia="en-US"/>
        </w:rPr>
        <w:t>По состоянию на 01.01.2023 года на территории Беловского муниципального округа фактически осуществляют деятельность 70 малых и средних предприятий и 317 индивидуальных предпринимател</w:t>
      </w:r>
      <w:r w:rsidR="00194FAC">
        <w:rPr>
          <w:rFonts w:eastAsia="Calibri"/>
          <w:sz w:val="28"/>
          <w:szCs w:val="28"/>
          <w:lang w:eastAsia="en-US"/>
        </w:rPr>
        <w:t>ей</w:t>
      </w:r>
      <w:r w:rsidRPr="00802FA5">
        <w:rPr>
          <w:rFonts w:eastAsia="Calibri"/>
          <w:sz w:val="28"/>
          <w:szCs w:val="28"/>
          <w:lang w:eastAsia="en-US"/>
        </w:rPr>
        <w:t xml:space="preserve">. </w:t>
      </w:r>
    </w:p>
    <w:p w:rsidR="00802FA5" w:rsidRPr="00802FA5" w:rsidRDefault="00802FA5" w:rsidP="00802FA5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FA5">
        <w:rPr>
          <w:rFonts w:eastAsia="Calibri"/>
          <w:sz w:val="28"/>
          <w:szCs w:val="28"/>
          <w:lang w:eastAsia="en-US"/>
        </w:rPr>
        <w:t>Среднесписочная численность работников, занятых на малых и средн</w:t>
      </w:r>
      <w:r w:rsidR="007E7C7D">
        <w:rPr>
          <w:rFonts w:eastAsia="Calibri"/>
          <w:sz w:val="28"/>
          <w:szCs w:val="28"/>
          <w:lang w:eastAsia="en-US"/>
        </w:rPr>
        <w:t>их предприятиях</w:t>
      </w:r>
      <w:r w:rsidRPr="00802FA5">
        <w:rPr>
          <w:rFonts w:eastAsia="Calibri"/>
          <w:sz w:val="28"/>
          <w:szCs w:val="28"/>
          <w:lang w:eastAsia="en-US"/>
        </w:rPr>
        <w:t xml:space="preserve"> составляет 0,744 тыс. человек, что ниже на 17,3 % чем за прошлый год.</w:t>
      </w:r>
      <w:r w:rsidRPr="00802FA5">
        <w:rPr>
          <w:rFonts w:eastAsia="Calibri"/>
          <w:sz w:val="28"/>
          <w:szCs w:val="28"/>
          <w:lang w:eastAsia="en-US"/>
        </w:rPr>
        <w:tab/>
      </w:r>
    </w:p>
    <w:p w:rsidR="00802FA5" w:rsidRPr="00802FA5" w:rsidRDefault="00802FA5" w:rsidP="00802FA5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FA5">
        <w:rPr>
          <w:rFonts w:eastAsia="Calibri"/>
          <w:sz w:val="28"/>
          <w:szCs w:val="28"/>
          <w:lang w:eastAsia="en-US"/>
        </w:rPr>
        <w:t xml:space="preserve">Сектор малого и среднего  предпринимательства показал в 2022 году снижение числа организаций и рост числа индивидуальных предпринимателей. Число организаций малого и среднего предпринимательства по состоянию на 01.01.2023 года снизилось в сравнении с прошлым годом на 10,3 % (с 78 единиц до 70), число индивидуальных предпринимателей выросло на 8,6 % (с 292 единиц </w:t>
      </w:r>
      <w:proofErr w:type="gramStart"/>
      <w:r w:rsidRPr="00802FA5">
        <w:rPr>
          <w:rFonts w:eastAsia="Calibri"/>
          <w:sz w:val="28"/>
          <w:szCs w:val="28"/>
          <w:lang w:eastAsia="en-US"/>
        </w:rPr>
        <w:t>до</w:t>
      </w:r>
      <w:proofErr w:type="gramEnd"/>
      <w:r w:rsidRPr="00802FA5">
        <w:rPr>
          <w:rFonts w:eastAsia="Calibri"/>
          <w:sz w:val="28"/>
          <w:szCs w:val="28"/>
          <w:lang w:eastAsia="en-US"/>
        </w:rPr>
        <w:t xml:space="preserve"> 317).</w:t>
      </w:r>
    </w:p>
    <w:p w:rsidR="00802FA5" w:rsidRPr="00802FA5" w:rsidRDefault="00802FA5" w:rsidP="00802FA5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FA5">
        <w:rPr>
          <w:rFonts w:eastAsia="Calibri"/>
          <w:sz w:val="28"/>
          <w:szCs w:val="28"/>
          <w:lang w:eastAsia="en-US"/>
        </w:rPr>
        <w:t xml:space="preserve">Эффективно развивается институт </w:t>
      </w:r>
      <w:proofErr w:type="spellStart"/>
      <w:r w:rsidRPr="00802FA5">
        <w:rPr>
          <w:rFonts w:eastAsia="Calibri"/>
          <w:sz w:val="28"/>
          <w:szCs w:val="28"/>
          <w:lang w:eastAsia="en-US"/>
        </w:rPr>
        <w:t>самозанятых</w:t>
      </w:r>
      <w:proofErr w:type="spellEnd"/>
      <w:r w:rsidRPr="00802FA5">
        <w:rPr>
          <w:rFonts w:eastAsia="Calibri"/>
          <w:sz w:val="28"/>
          <w:szCs w:val="28"/>
          <w:lang w:eastAsia="en-US"/>
        </w:rPr>
        <w:t xml:space="preserve">. Сегодня уже более 560 человек оформили свой бизнес в статусе </w:t>
      </w:r>
      <w:proofErr w:type="spellStart"/>
      <w:r w:rsidRPr="00802FA5">
        <w:rPr>
          <w:rFonts w:eastAsia="Calibri"/>
          <w:sz w:val="28"/>
          <w:szCs w:val="28"/>
          <w:lang w:eastAsia="en-US"/>
        </w:rPr>
        <w:t>самозанятого</w:t>
      </w:r>
      <w:proofErr w:type="spellEnd"/>
      <w:r w:rsidRPr="00802FA5">
        <w:rPr>
          <w:rFonts w:eastAsia="Calibri"/>
          <w:sz w:val="28"/>
          <w:szCs w:val="28"/>
          <w:lang w:eastAsia="en-US"/>
        </w:rPr>
        <w:t xml:space="preserve">. </w:t>
      </w:r>
    </w:p>
    <w:p w:rsidR="00802FA5" w:rsidRPr="00802FA5" w:rsidRDefault="00802FA5" w:rsidP="00802FA5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FA5">
        <w:rPr>
          <w:rFonts w:eastAsia="Calibri"/>
          <w:sz w:val="28"/>
          <w:szCs w:val="28"/>
          <w:lang w:eastAsia="en-US"/>
        </w:rPr>
        <w:t>Оборот малых и средних предприятий за период 2021-2022 годов возрос. В  2021 году (7,6 млрд. руб.),  в  2022 году  (8,3 млрд. руб.). Прирост оборота малых и средних предприятий составил 9,2 % и обусловлен ростом цен (инфляцией).</w:t>
      </w:r>
    </w:p>
    <w:p w:rsidR="00802FA5" w:rsidRPr="00802FA5" w:rsidRDefault="00802FA5" w:rsidP="00802FA5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FA5">
        <w:rPr>
          <w:rFonts w:eastAsia="Calibri"/>
          <w:sz w:val="28"/>
          <w:szCs w:val="28"/>
          <w:lang w:eastAsia="en-US"/>
        </w:rPr>
        <w:t xml:space="preserve">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реализуется национальный проект «Малое и среднее предпринимательство и поддержка индивидуальной предпринимательской инициативы». </w:t>
      </w:r>
    </w:p>
    <w:p w:rsidR="00802FA5" w:rsidRPr="00802FA5" w:rsidRDefault="00802FA5" w:rsidP="00802FA5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FA5">
        <w:rPr>
          <w:rFonts w:eastAsia="Calibri"/>
          <w:sz w:val="28"/>
          <w:szCs w:val="28"/>
          <w:lang w:eastAsia="en-US"/>
        </w:rPr>
        <w:t>В текущем году поддержка субъектов малого и среднего предпринимательства Кузбасса осуществляется по трем региональным проектам национального проекта «Малое и среднее предпринимательство и поддержка индивидуальной предпринимательской инициативы»:</w:t>
      </w:r>
    </w:p>
    <w:p w:rsidR="00802FA5" w:rsidRPr="00802FA5" w:rsidRDefault="00802FA5" w:rsidP="00802FA5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FA5">
        <w:rPr>
          <w:rFonts w:eastAsia="Calibri"/>
          <w:sz w:val="28"/>
          <w:szCs w:val="28"/>
          <w:lang w:eastAsia="en-US"/>
        </w:rPr>
        <w:t>«Акселерация субъектов малого и среднего предпринимательства»;</w:t>
      </w:r>
    </w:p>
    <w:p w:rsidR="00802FA5" w:rsidRPr="00802FA5" w:rsidRDefault="00802FA5" w:rsidP="00802FA5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FA5">
        <w:rPr>
          <w:rFonts w:eastAsia="Calibri"/>
          <w:sz w:val="28"/>
          <w:szCs w:val="28"/>
          <w:lang w:eastAsia="en-US"/>
        </w:rPr>
        <w:t xml:space="preserve">«Создание благоприятных условий для осуществления деятельности </w:t>
      </w:r>
      <w:proofErr w:type="spellStart"/>
      <w:r w:rsidRPr="00802FA5">
        <w:rPr>
          <w:rFonts w:eastAsia="Calibri"/>
          <w:sz w:val="28"/>
          <w:szCs w:val="28"/>
          <w:lang w:eastAsia="en-US"/>
        </w:rPr>
        <w:t>самозанятыми</w:t>
      </w:r>
      <w:proofErr w:type="spellEnd"/>
      <w:r w:rsidRPr="00802FA5">
        <w:rPr>
          <w:rFonts w:eastAsia="Calibri"/>
          <w:sz w:val="28"/>
          <w:szCs w:val="28"/>
          <w:lang w:eastAsia="en-US"/>
        </w:rPr>
        <w:t xml:space="preserve"> гражданами»;</w:t>
      </w:r>
    </w:p>
    <w:p w:rsidR="00802FA5" w:rsidRPr="00802FA5" w:rsidRDefault="00802FA5" w:rsidP="00802FA5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FA5">
        <w:rPr>
          <w:rFonts w:eastAsia="Calibri"/>
          <w:sz w:val="28"/>
          <w:szCs w:val="28"/>
          <w:lang w:eastAsia="en-US"/>
        </w:rPr>
        <w:t>«Создание условий для легкого старта и комфортного ведения бизнеса».</w:t>
      </w:r>
    </w:p>
    <w:p w:rsidR="00802FA5" w:rsidRPr="00802FA5" w:rsidRDefault="00802FA5" w:rsidP="00802FA5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FA5">
        <w:rPr>
          <w:rFonts w:eastAsia="Calibri"/>
          <w:sz w:val="28"/>
          <w:szCs w:val="28"/>
          <w:lang w:eastAsia="en-US"/>
        </w:rPr>
        <w:t xml:space="preserve">В целях поддержки бизнеса действует муниципальная программа «Развитие экономического потенциала в Беловском муниципальном округе». </w:t>
      </w:r>
    </w:p>
    <w:p w:rsidR="00802FA5" w:rsidRPr="00802FA5" w:rsidRDefault="00802FA5" w:rsidP="00802FA5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FA5">
        <w:rPr>
          <w:rFonts w:eastAsia="Calibri"/>
          <w:sz w:val="28"/>
          <w:szCs w:val="28"/>
          <w:lang w:eastAsia="en-US"/>
        </w:rPr>
        <w:t>Реализация мероприятий региональных проектов позволит обновить   производственные фонды действующих обрабатывающих и сельскохозяйственных  предприятий, частично решить проблему нехватки собственных финансовых ресурсов, снизить издержки субъектов малого и среднего предпринимательства, связанные с арендой помещений.</w:t>
      </w:r>
    </w:p>
    <w:p w:rsidR="00802FA5" w:rsidRDefault="00802FA5" w:rsidP="00802FA5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02FA5">
        <w:rPr>
          <w:rFonts w:eastAsia="Calibri"/>
          <w:sz w:val="28"/>
          <w:szCs w:val="28"/>
          <w:lang w:eastAsia="en-US"/>
        </w:rPr>
        <w:t>В течение четырех лет реализации нацпроектов средний темп роста числа малых предприятий составит порядка 103%. Численность занятых на средних, малых предприятиях возрастёт с 0,744 тыс. человек в 2022 году до 0,890 тыс. человек в 2026 году,  с учётом роста цен и реализуемых механизмов поддержки предпринимательства ожидается рост оборота малых предприятий с темпами 101-102% ежегодно.</w:t>
      </w:r>
      <w:proofErr w:type="gramEnd"/>
    </w:p>
    <w:p w:rsidR="00E55F30" w:rsidRPr="00802FA5" w:rsidRDefault="00E55F30" w:rsidP="00802FA5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02FA5" w:rsidRPr="00802FA5" w:rsidRDefault="00802FA5" w:rsidP="00802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b/>
          <w:sz w:val="28"/>
          <w:szCs w:val="28"/>
        </w:rPr>
        <w:t>Инвестиции</w:t>
      </w:r>
    </w:p>
    <w:p w:rsidR="00802FA5" w:rsidRPr="00802FA5" w:rsidRDefault="00802FA5" w:rsidP="00802FA5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В Беловском муниципальном округе по ожидаемой оценке 2023 года на развитие производства и социальной сферы за счет всех источников финансирования будет направлено инвестиций в размере 10140,20 млн. рублей, что больше на 930,1 млн. руб., или на 4,1 % по отношению к 2022 году в сопоставимых ценах.  По консервативному прогнозу в плановый период с 2024 по 2026 годы  объем инвестиций ожидается в размере 41522,7 млн. руб., по базовому прогнозу – 42050,0  млн. рублей. </w:t>
      </w:r>
    </w:p>
    <w:p w:rsidR="00802FA5" w:rsidRPr="00F30EED" w:rsidRDefault="00802FA5" w:rsidP="00802FA5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FA5">
        <w:rPr>
          <w:rFonts w:ascii="Times New Roman" w:hAnsi="Times New Roman" w:cs="Times New Roman"/>
          <w:sz w:val="28"/>
          <w:szCs w:val="28"/>
        </w:rPr>
        <w:t>Инвестиции будут направлены на строительство, техническое перевооружение и реконструкцию угольных предприятий: техническое перевооружение обогатительной фабрики «Каскад-2»; техническое перевооружение разреза «</w:t>
      </w:r>
      <w:proofErr w:type="spellStart"/>
      <w:r w:rsidRPr="00802FA5">
        <w:rPr>
          <w:rFonts w:ascii="Times New Roman" w:hAnsi="Times New Roman" w:cs="Times New Roman"/>
          <w:sz w:val="28"/>
          <w:szCs w:val="28"/>
        </w:rPr>
        <w:t>Виноградовский</w:t>
      </w:r>
      <w:proofErr w:type="spellEnd"/>
      <w:r w:rsidRPr="00802FA5">
        <w:rPr>
          <w:rFonts w:ascii="Times New Roman" w:hAnsi="Times New Roman" w:cs="Times New Roman"/>
          <w:sz w:val="28"/>
          <w:szCs w:val="28"/>
        </w:rPr>
        <w:t>»; строительства участка открытых горных работ «</w:t>
      </w:r>
      <w:proofErr w:type="spellStart"/>
      <w:r w:rsidRPr="00802FA5">
        <w:rPr>
          <w:rFonts w:ascii="Times New Roman" w:hAnsi="Times New Roman" w:cs="Times New Roman"/>
          <w:sz w:val="28"/>
          <w:szCs w:val="28"/>
        </w:rPr>
        <w:t>Евтинский</w:t>
      </w:r>
      <w:proofErr w:type="spellEnd"/>
      <w:r w:rsidRPr="00802FA5">
        <w:rPr>
          <w:rFonts w:ascii="Times New Roman" w:hAnsi="Times New Roman" w:cs="Times New Roman"/>
          <w:sz w:val="28"/>
          <w:szCs w:val="28"/>
        </w:rPr>
        <w:t xml:space="preserve">-Перспективный»; строительство путей необщего </w:t>
      </w:r>
      <w:r w:rsidRPr="00F30EED">
        <w:rPr>
          <w:rFonts w:ascii="Times New Roman" w:hAnsi="Times New Roman" w:cs="Times New Roman"/>
          <w:sz w:val="28"/>
          <w:szCs w:val="28"/>
        </w:rPr>
        <w:t xml:space="preserve">пользования. </w:t>
      </w:r>
      <w:proofErr w:type="gramEnd"/>
    </w:p>
    <w:p w:rsidR="00802FA5" w:rsidRPr="00802FA5" w:rsidRDefault="00802FA5" w:rsidP="00802FA5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EED">
        <w:rPr>
          <w:rFonts w:ascii="Times New Roman" w:hAnsi="Times New Roman" w:cs="Times New Roman"/>
          <w:color w:val="000000"/>
          <w:sz w:val="28"/>
          <w:szCs w:val="28"/>
        </w:rPr>
        <w:t>В настоящее время в</w:t>
      </w:r>
      <w:r w:rsidR="00F72FBB">
        <w:rPr>
          <w:rFonts w:ascii="Times New Roman" w:hAnsi="Times New Roman" w:cs="Times New Roman"/>
          <w:color w:val="000000"/>
          <w:sz w:val="28"/>
          <w:szCs w:val="28"/>
        </w:rPr>
        <w:t xml:space="preserve"> Беловском муниципальном </w:t>
      </w:r>
      <w:r w:rsidRPr="00F30EED">
        <w:rPr>
          <w:rFonts w:ascii="Times New Roman" w:hAnsi="Times New Roman" w:cs="Times New Roman"/>
          <w:color w:val="000000"/>
          <w:sz w:val="28"/>
          <w:szCs w:val="28"/>
        </w:rPr>
        <w:t>округе ведется реализация 4 крупных</w:t>
      </w:r>
      <w:r w:rsidRPr="00802FA5">
        <w:rPr>
          <w:rFonts w:ascii="Times New Roman" w:hAnsi="Times New Roman" w:cs="Times New Roman"/>
          <w:color w:val="000000"/>
          <w:sz w:val="28"/>
          <w:szCs w:val="28"/>
        </w:rPr>
        <w:t xml:space="preserve"> инвестиционных проектов.</w:t>
      </w:r>
      <w:r w:rsidRPr="00802FA5">
        <w:rPr>
          <w:rFonts w:ascii="Times New Roman" w:hAnsi="Times New Roman" w:cs="Times New Roman"/>
          <w:sz w:val="28"/>
          <w:szCs w:val="28"/>
        </w:rPr>
        <w:t xml:space="preserve"> Максимальный прирост планируется достигнуть  в 2025 году: </w:t>
      </w:r>
    </w:p>
    <w:p w:rsidR="00802FA5" w:rsidRPr="00802FA5" w:rsidRDefault="00F30EED" w:rsidP="00802FA5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«Разрез «</w:t>
      </w:r>
      <w:proofErr w:type="spellStart"/>
      <w:r w:rsidR="00802FA5" w:rsidRPr="00802FA5">
        <w:rPr>
          <w:rFonts w:ascii="Times New Roman" w:hAnsi="Times New Roman" w:cs="Times New Roman"/>
          <w:sz w:val="28"/>
          <w:szCs w:val="28"/>
        </w:rPr>
        <w:t>Виноградовский</w:t>
      </w:r>
      <w:proofErr w:type="spellEnd"/>
      <w:r w:rsidR="00802FA5" w:rsidRPr="00802FA5">
        <w:rPr>
          <w:rFonts w:ascii="Times New Roman" w:hAnsi="Times New Roman" w:cs="Times New Roman"/>
          <w:sz w:val="28"/>
          <w:szCs w:val="28"/>
        </w:rPr>
        <w:t>»</w:t>
      </w:r>
      <w:r w:rsidR="00693C5F">
        <w:rPr>
          <w:rFonts w:ascii="Times New Roman" w:hAnsi="Times New Roman" w:cs="Times New Roman"/>
          <w:sz w:val="28"/>
          <w:szCs w:val="28"/>
        </w:rPr>
        <w:t xml:space="preserve"> </w:t>
      </w:r>
      <w:r w:rsidR="00802FA5" w:rsidRPr="00802FA5">
        <w:rPr>
          <w:rFonts w:ascii="Times New Roman" w:hAnsi="Times New Roman" w:cs="Times New Roman"/>
          <w:sz w:val="28"/>
          <w:szCs w:val="28"/>
        </w:rPr>
        <w:t>- филиал АО «Кузбасская топливная компания» 2169,72 млн. рублей (техническое перевооружение обогатительной фабрики «Каскад-2» и техническое перевооружение разреза «</w:t>
      </w:r>
      <w:proofErr w:type="spellStart"/>
      <w:r w:rsidR="00802FA5" w:rsidRPr="00802FA5">
        <w:rPr>
          <w:rFonts w:ascii="Times New Roman" w:hAnsi="Times New Roman" w:cs="Times New Roman"/>
          <w:sz w:val="28"/>
          <w:szCs w:val="28"/>
        </w:rPr>
        <w:t>Виноградовский</w:t>
      </w:r>
      <w:proofErr w:type="spellEnd"/>
      <w:r w:rsidR="00802FA5" w:rsidRPr="00802FA5">
        <w:rPr>
          <w:rFonts w:ascii="Times New Roman" w:hAnsi="Times New Roman" w:cs="Times New Roman"/>
          <w:sz w:val="28"/>
          <w:szCs w:val="28"/>
        </w:rPr>
        <w:t>»);</w:t>
      </w:r>
    </w:p>
    <w:p w:rsidR="00802FA5" w:rsidRPr="00802FA5" w:rsidRDefault="00802FA5" w:rsidP="00802FA5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EED">
        <w:rPr>
          <w:rFonts w:ascii="Times New Roman" w:hAnsi="Times New Roman" w:cs="Times New Roman"/>
          <w:sz w:val="28"/>
          <w:szCs w:val="28"/>
        </w:rPr>
        <w:t>ЗАО «Ш</w:t>
      </w:r>
      <w:r w:rsidR="00C269FE">
        <w:rPr>
          <w:rFonts w:ascii="Times New Roman" w:hAnsi="Times New Roman" w:cs="Times New Roman"/>
          <w:sz w:val="28"/>
          <w:szCs w:val="28"/>
        </w:rPr>
        <w:t xml:space="preserve">ахта </w:t>
      </w:r>
      <w:proofErr w:type="spellStart"/>
      <w:r w:rsidR="00C269FE">
        <w:rPr>
          <w:rFonts w:ascii="Times New Roman" w:hAnsi="Times New Roman" w:cs="Times New Roman"/>
          <w:sz w:val="28"/>
          <w:szCs w:val="28"/>
        </w:rPr>
        <w:t>Беловская</w:t>
      </w:r>
      <w:proofErr w:type="spellEnd"/>
      <w:r w:rsidR="00C269FE">
        <w:rPr>
          <w:rFonts w:ascii="Times New Roman" w:hAnsi="Times New Roman" w:cs="Times New Roman"/>
          <w:sz w:val="28"/>
          <w:szCs w:val="28"/>
        </w:rPr>
        <w:t>» 1634,5 млн. рублей</w:t>
      </w:r>
      <w:r w:rsidRPr="00F30EED">
        <w:rPr>
          <w:rFonts w:ascii="Times New Roman" w:hAnsi="Times New Roman" w:cs="Times New Roman"/>
          <w:sz w:val="28"/>
          <w:szCs w:val="28"/>
        </w:rPr>
        <w:t xml:space="preserve"> (строительство путей необщего пользования).</w:t>
      </w:r>
    </w:p>
    <w:p w:rsidR="00802FA5" w:rsidRPr="00802FA5" w:rsidRDefault="00802FA5" w:rsidP="00802FA5">
      <w:pPr>
        <w:tabs>
          <w:tab w:val="left" w:pos="9498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Вложение инвестиций в основной капитал будут производиться в основном за счет собственных сре</w:t>
      </w:r>
      <w:proofErr w:type="gramStart"/>
      <w:r w:rsidRPr="00802FA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02FA5">
        <w:rPr>
          <w:rFonts w:ascii="Times New Roman" w:hAnsi="Times New Roman" w:cs="Times New Roman"/>
          <w:sz w:val="28"/>
          <w:szCs w:val="28"/>
        </w:rPr>
        <w:t>едприятий.</w:t>
      </w:r>
    </w:p>
    <w:p w:rsidR="00802FA5" w:rsidRPr="00802FA5" w:rsidRDefault="00802FA5" w:rsidP="00802FA5">
      <w:pPr>
        <w:tabs>
          <w:tab w:val="left" w:pos="9498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На развитие сельского хозяйства в 2022 году</w:t>
      </w:r>
      <w:r w:rsidR="00C269FE">
        <w:rPr>
          <w:rFonts w:ascii="Times New Roman" w:hAnsi="Times New Roman" w:cs="Times New Roman"/>
          <w:sz w:val="28"/>
          <w:szCs w:val="28"/>
        </w:rPr>
        <w:t xml:space="preserve"> было направлено 170,9 млн. рублей</w:t>
      </w:r>
      <w:r w:rsidRPr="00802FA5">
        <w:rPr>
          <w:rFonts w:ascii="Times New Roman" w:hAnsi="Times New Roman" w:cs="Times New Roman"/>
          <w:sz w:val="28"/>
          <w:szCs w:val="28"/>
        </w:rPr>
        <w:t xml:space="preserve">, что </w:t>
      </w:r>
      <w:r w:rsidR="00C269FE">
        <w:rPr>
          <w:rFonts w:ascii="Times New Roman" w:hAnsi="Times New Roman" w:cs="Times New Roman"/>
          <w:sz w:val="28"/>
          <w:szCs w:val="28"/>
        </w:rPr>
        <w:t xml:space="preserve">на </w:t>
      </w:r>
      <w:r w:rsidRPr="00802FA5">
        <w:rPr>
          <w:rFonts w:ascii="Times New Roman" w:hAnsi="Times New Roman" w:cs="Times New Roman"/>
          <w:sz w:val="28"/>
          <w:szCs w:val="28"/>
        </w:rPr>
        <w:t>0,98 % меньше, чем в 2021 году (172,6 млн. руб.). Большая часть инвестиций направлена на развитие производства птицефабрикам</w:t>
      </w:r>
      <w:proofErr w:type="gramStart"/>
      <w:r w:rsidRPr="00802FA5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802FA5">
        <w:rPr>
          <w:rFonts w:ascii="Times New Roman" w:hAnsi="Times New Roman" w:cs="Times New Roman"/>
          <w:sz w:val="28"/>
          <w:szCs w:val="28"/>
        </w:rPr>
        <w:t xml:space="preserve"> «ППФ» </w:t>
      </w:r>
      <w:proofErr w:type="spellStart"/>
      <w:r w:rsidRPr="00802FA5">
        <w:rPr>
          <w:rFonts w:ascii="Times New Roman" w:hAnsi="Times New Roman" w:cs="Times New Roman"/>
          <w:sz w:val="28"/>
          <w:szCs w:val="28"/>
        </w:rPr>
        <w:t>Снежинская</w:t>
      </w:r>
      <w:proofErr w:type="spellEnd"/>
      <w:r w:rsidRPr="00802FA5">
        <w:rPr>
          <w:rFonts w:ascii="Times New Roman" w:hAnsi="Times New Roman" w:cs="Times New Roman"/>
          <w:sz w:val="28"/>
          <w:szCs w:val="28"/>
        </w:rPr>
        <w:t xml:space="preserve">» и ООО «ПТФ» </w:t>
      </w:r>
      <w:proofErr w:type="spellStart"/>
      <w:r w:rsidRPr="00802FA5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Pr="00802FA5">
        <w:rPr>
          <w:rFonts w:ascii="Times New Roman" w:hAnsi="Times New Roman" w:cs="Times New Roman"/>
          <w:sz w:val="28"/>
          <w:szCs w:val="28"/>
        </w:rPr>
        <w:t>». Прогнозируется увеличение инвестиционных вложений в период с 2023 - 2026 годы за счет технического перевооружения машинно-тракторного парка в крестьянских хозяйствах Беловского муниципального округа и за счет увеличения поголовья кур-несушек н</w:t>
      </w:r>
      <w:proofErr w:type="gramStart"/>
      <w:r w:rsidRPr="00802FA5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802FA5">
        <w:rPr>
          <w:rFonts w:ascii="Times New Roman" w:hAnsi="Times New Roman" w:cs="Times New Roman"/>
          <w:sz w:val="28"/>
          <w:szCs w:val="28"/>
        </w:rPr>
        <w:t xml:space="preserve"> «Птицефабрика </w:t>
      </w:r>
      <w:proofErr w:type="spellStart"/>
      <w:r w:rsidRPr="00802FA5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Pr="00802FA5">
        <w:rPr>
          <w:rFonts w:ascii="Times New Roman" w:hAnsi="Times New Roman" w:cs="Times New Roman"/>
          <w:sz w:val="28"/>
          <w:szCs w:val="28"/>
        </w:rPr>
        <w:t>» и ООО ППФ «</w:t>
      </w:r>
      <w:proofErr w:type="spellStart"/>
      <w:r w:rsidRPr="00802FA5">
        <w:rPr>
          <w:rFonts w:ascii="Times New Roman" w:hAnsi="Times New Roman" w:cs="Times New Roman"/>
          <w:sz w:val="28"/>
          <w:szCs w:val="28"/>
        </w:rPr>
        <w:t>Снежинская</w:t>
      </w:r>
      <w:proofErr w:type="spellEnd"/>
      <w:r w:rsidRPr="00802FA5">
        <w:rPr>
          <w:rFonts w:ascii="Times New Roman" w:hAnsi="Times New Roman" w:cs="Times New Roman"/>
          <w:sz w:val="28"/>
          <w:szCs w:val="28"/>
        </w:rPr>
        <w:t>».</w:t>
      </w:r>
    </w:p>
    <w:p w:rsidR="00802FA5" w:rsidRPr="00802FA5" w:rsidRDefault="00802FA5" w:rsidP="00802FA5">
      <w:pPr>
        <w:tabs>
          <w:tab w:val="left" w:pos="9498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По разделу образование в 2022-2023 годах рост инвестиций </w:t>
      </w:r>
      <w:r w:rsidR="00C269FE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Pr="00802FA5">
        <w:rPr>
          <w:rFonts w:ascii="Times New Roman" w:hAnsi="Times New Roman" w:cs="Times New Roman"/>
          <w:sz w:val="28"/>
          <w:szCs w:val="28"/>
        </w:rPr>
        <w:t xml:space="preserve">за счет строительства </w:t>
      </w:r>
      <w:r w:rsidRPr="00802FA5">
        <w:rPr>
          <w:rFonts w:ascii="Times New Roman" w:hAnsi="Times New Roman" w:cs="Times New Roman"/>
          <w:color w:val="000000"/>
          <w:sz w:val="28"/>
          <w:szCs w:val="28"/>
        </w:rPr>
        <w:t>МБОУ  «</w:t>
      </w:r>
      <w:proofErr w:type="spellStart"/>
      <w:r w:rsidRPr="00802FA5">
        <w:rPr>
          <w:rFonts w:ascii="Times New Roman" w:hAnsi="Times New Roman" w:cs="Times New Roman"/>
          <w:color w:val="000000"/>
          <w:sz w:val="28"/>
          <w:szCs w:val="28"/>
        </w:rPr>
        <w:t>Старопестеревская</w:t>
      </w:r>
      <w:proofErr w:type="spellEnd"/>
      <w:r w:rsidRPr="00802FA5">
        <w:rPr>
          <w:rFonts w:ascii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школа».</w:t>
      </w:r>
    </w:p>
    <w:p w:rsidR="00802FA5" w:rsidRPr="00802FA5" w:rsidRDefault="00802FA5" w:rsidP="00802FA5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В отраслевой структуре инвестиций в 2023 году  по-прежнему основная доля 76,9 % - 6285,6 млн. рублей будет приходиться на добычу топливно-энергетических полезных ископаемых. </w:t>
      </w:r>
    </w:p>
    <w:p w:rsidR="00802FA5" w:rsidRPr="00802FA5" w:rsidRDefault="00802FA5" w:rsidP="00802FA5">
      <w:pPr>
        <w:shd w:val="clear" w:color="auto" w:fill="FFFFFF"/>
        <w:tabs>
          <w:tab w:val="left" w:pos="9498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Вложение инвестиций в основной капитал будет производиться в основном за счет собственных сре</w:t>
      </w:r>
      <w:proofErr w:type="gramStart"/>
      <w:r w:rsidRPr="00802FA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02FA5">
        <w:rPr>
          <w:rFonts w:ascii="Times New Roman" w:hAnsi="Times New Roman" w:cs="Times New Roman"/>
          <w:sz w:val="28"/>
          <w:szCs w:val="28"/>
        </w:rPr>
        <w:t xml:space="preserve">едприятий – 86,4 % от общего объема инвестиций по крупным и средним предприятиям. </w:t>
      </w:r>
    </w:p>
    <w:p w:rsidR="00802FA5" w:rsidRPr="00802FA5" w:rsidRDefault="00802FA5" w:rsidP="00802FA5">
      <w:pPr>
        <w:shd w:val="clear" w:color="auto" w:fill="FFFFFF"/>
        <w:tabs>
          <w:tab w:val="left" w:pos="9498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Вложение инвестиций за счет привлеченных средств составит 13,6 % от общего объема инвестиций по крупным и средним предприятиям, из них бюджетные средства составят 1,2 %, в том числе: расходы федерального бюджета – 0,1%; областного бюджета – 0,8 %; местного бюджета - 0,3 %.</w:t>
      </w:r>
    </w:p>
    <w:p w:rsidR="00802FA5" w:rsidRDefault="00802FA5" w:rsidP="00802FA5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4D2" w:rsidRDefault="00E064D2" w:rsidP="00802FA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64D2" w:rsidRDefault="00E064D2" w:rsidP="00802FA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2FA5" w:rsidRPr="00802FA5" w:rsidRDefault="00802FA5" w:rsidP="00802FA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</w:pPr>
      <w:r w:rsidRPr="00802FA5">
        <w:rPr>
          <w:rFonts w:ascii="Times New Roman" w:hAnsi="Times New Roman" w:cs="Times New Roman"/>
          <w:b/>
          <w:bCs/>
          <w:sz w:val="28"/>
          <w:szCs w:val="28"/>
        </w:rPr>
        <w:t>Муниципальные финансы</w:t>
      </w:r>
    </w:p>
    <w:p w:rsidR="00802FA5" w:rsidRPr="00802FA5" w:rsidRDefault="00802FA5" w:rsidP="00802FA5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802FA5">
        <w:rPr>
          <w:sz w:val="28"/>
          <w:szCs w:val="28"/>
        </w:rPr>
        <w:t>Бюджет на 2023 год и плановый период 2024-2026 годов сформирован программным методом на основании 25 муниципальных программ.</w:t>
      </w:r>
    </w:p>
    <w:p w:rsidR="00802FA5" w:rsidRPr="00802FA5" w:rsidRDefault="00802FA5" w:rsidP="00802FA5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802FA5">
        <w:rPr>
          <w:sz w:val="28"/>
          <w:szCs w:val="28"/>
        </w:rPr>
        <w:t xml:space="preserve">Ожидаемое поступление доходов в бюджет Беловского муниципального округа в 2023 году запланировано в сумме 1798,66 млн. рублей, что ниже на 126,88 млн. рублей или на 6,6 % чем в 2022 году. Из них налоговые и неналоговые доходы составят 930,05 млн. рублей, это ниже чем в прошлом году на 60,09 млн. рублей или на 6,1 %. </w:t>
      </w:r>
    </w:p>
    <w:p w:rsidR="00802FA5" w:rsidRPr="00802FA5" w:rsidRDefault="00802FA5" w:rsidP="00802FA5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802FA5">
        <w:rPr>
          <w:sz w:val="28"/>
          <w:szCs w:val="28"/>
        </w:rPr>
        <w:t>Данное уменьшение обусловлено снижением прогнозируемых поступлений по оплате за негативное воздействие на окружающую среду на 70,91 млн. рублей. Неналоговые доходы бюджета уменьшатся по ожидаемой оценке 2023 года на 11,7 %. Доля неналоговых доходов в бюджете Беловского муниципального округа занимает 22,9 %.</w:t>
      </w:r>
    </w:p>
    <w:p w:rsidR="00802FA5" w:rsidRPr="00802FA5" w:rsidRDefault="00802FA5" w:rsidP="00802FA5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802FA5">
        <w:rPr>
          <w:sz w:val="28"/>
          <w:szCs w:val="28"/>
        </w:rPr>
        <w:t xml:space="preserve">Снижение налоговых доходов обусловлено сокращением поступлений в 2023 году налога, взимаемого в связи с применением упрощенной системы налогообложения на 8,8 %, акцизов – на 6,5 %, налога на имущество физических лиц – на 30,2 %, транспортного налога – на 8,5 %, земельного налога – </w:t>
      </w:r>
      <w:proofErr w:type="gramStart"/>
      <w:r w:rsidRPr="00802FA5">
        <w:rPr>
          <w:sz w:val="28"/>
          <w:szCs w:val="28"/>
        </w:rPr>
        <w:t>на</w:t>
      </w:r>
      <w:proofErr w:type="gramEnd"/>
      <w:r w:rsidRPr="00802FA5">
        <w:rPr>
          <w:sz w:val="28"/>
          <w:szCs w:val="28"/>
        </w:rPr>
        <w:t xml:space="preserve"> 3,3 %. </w:t>
      </w:r>
    </w:p>
    <w:p w:rsidR="00802FA5" w:rsidRPr="00802FA5" w:rsidRDefault="00802FA5" w:rsidP="00802FA5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802FA5">
        <w:rPr>
          <w:sz w:val="28"/>
          <w:szCs w:val="28"/>
        </w:rPr>
        <w:t xml:space="preserve">Ожидается увеличение поступлений в 2023 году в бюджет налога на доходы физических лиц – на 2,9 %, это связано с увеличением фонда оплаты труда на 6,3 % с 1 января 2023 года. </w:t>
      </w:r>
    </w:p>
    <w:p w:rsidR="00802FA5" w:rsidRPr="00802FA5" w:rsidRDefault="00802FA5" w:rsidP="00802FA5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802FA5">
        <w:rPr>
          <w:sz w:val="28"/>
          <w:szCs w:val="28"/>
        </w:rPr>
        <w:t>Доля налоговых доходов в бюджете Беловского муниципального округа занимает 28,8 %.</w:t>
      </w:r>
    </w:p>
    <w:p w:rsidR="00802FA5" w:rsidRPr="00802FA5" w:rsidRDefault="00802FA5" w:rsidP="00802FA5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802FA5">
        <w:rPr>
          <w:sz w:val="28"/>
          <w:szCs w:val="28"/>
        </w:rPr>
        <w:t xml:space="preserve">Значительной составляющей частью доходов бюджета </w:t>
      </w:r>
      <w:r w:rsidR="0005087C">
        <w:rPr>
          <w:sz w:val="28"/>
          <w:szCs w:val="28"/>
        </w:rPr>
        <w:t xml:space="preserve">Беловского муниципального </w:t>
      </w:r>
      <w:r w:rsidRPr="00802FA5">
        <w:rPr>
          <w:sz w:val="28"/>
          <w:szCs w:val="28"/>
        </w:rPr>
        <w:t xml:space="preserve">округа являются безвозмездные поступления. Их удельный вес в общем объеме доходов бюджета составит в 2023 году 48,3 % (субсидии – 5,6 %, субвенции – 40,9 %). </w:t>
      </w:r>
    </w:p>
    <w:p w:rsidR="00802FA5" w:rsidRPr="00802FA5" w:rsidRDefault="00802FA5" w:rsidP="00802FA5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802FA5">
        <w:rPr>
          <w:sz w:val="28"/>
          <w:szCs w:val="28"/>
        </w:rPr>
        <w:t xml:space="preserve">Расходы бюджета Беловского муниципального округа уменьшатся на 61,66 млн. рублей или на 3,2 % и составят 1844,5 млн. рублей. Основная доля бюджетных средств направлена на развитие социального сектора. Доля социальных секторов экономики в расходной части бюджета составила: образование – 48,6 %, ЖКХ – 15,6 %, культура – 10,2 %, социальная политика – 9,5 %. </w:t>
      </w:r>
    </w:p>
    <w:p w:rsidR="00802FA5" w:rsidRPr="00802FA5" w:rsidRDefault="00802FA5" w:rsidP="00802FA5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802FA5">
        <w:rPr>
          <w:sz w:val="28"/>
          <w:szCs w:val="28"/>
        </w:rPr>
        <w:t>В прогнозируемом периоде доходы бюджета в 2024</w:t>
      </w:r>
      <w:r w:rsidR="00C269FE">
        <w:rPr>
          <w:sz w:val="28"/>
          <w:szCs w:val="28"/>
        </w:rPr>
        <w:t xml:space="preserve"> году </w:t>
      </w:r>
      <w:r w:rsidRPr="00802FA5">
        <w:rPr>
          <w:sz w:val="28"/>
          <w:szCs w:val="28"/>
        </w:rPr>
        <w:t>по консервативному варианту снизятся до 1787,1 млн. рублей, по базовому варианту возрастут до 1871,46 млн. рублей. В 2025 году доходы бюджета будут снижаться ввиду отмены дополнительных нормативов отчислений по налогу на доходы физических лиц в бюджет Беловского муниципального округа и возрастут в 2026 году, но</w:t>
      </w:r>
      <w:r w:rsidR="00C269FE">
        <w:rPr>
          <w:sz w:val="28"/>
          <w:szCs w:val="28"/>
        </w:rPr>
        <w:t>,</w:t>
      </w:r>
      <w:r w:rsidRPr="00802FA5">
        <w:rPr>
          <w:sz w:val="28"/>
          <w:szCs w:val="28"/>
        </w:rPr>
        <w:t xml:space="preserve"> не достигнут уровня 2023 года. </w:t>
      </w:r>
    </w:p>
    <w:p w:rsidR="00802FA5" w:rsidRDefault="00802FA5" w:rsidP="00802FA5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802FA5">
        <w:rPr>
          <w:sz w:val="28"/>
          <w:szCs w:val="28"/>
        </w:rPr>
        <w:t>Соответственно этому в 2024 году по сравнению с 2023</w:t>
      </w:r>
      <w:r w:rsidRPr="00802FA5">
        <w:rPr>
          <w:sz w:val="28"/>
          <w:szCs w:val="28"/>
          <w:lang w:val="en-US"/>
        </w:rPr>
        <w:t> </w:t>
      </w:r>
      <w:r w:rsidRPr="00802FA5">
        <w:rPr>
          <w:sz w:val="28"/>
          <w:szCs w:val="28"/>
        </w:rPr>
        <w:t>годом прогнозируется снижение расходов бюджета. По ожидаемой оценке 2023 года и за прогнозируемый период 2024-2026 годов расходы будут превышать доходы муниципального бюджета.</w:t>
      </w:r>
    </w:p>
    <w:p w:rsidR="00E55F30" w:rsidRPr="00802FA5" w:rsidRDefault="00E55F30" w:rsidP="00802FA5">
      <w:pPr>
        <w:pStyle w:val="a4"/>
        <w:spacing w:after="0"/>
        <w:ind w:left="0" w:firstLine="709"/>
        <w:jc w:val="both"/>
        <w:rPr>
          <w:sz w:val="28"/>
          <w:szCs w:val="28"/>
        </w:rPr>
      </w:pPr>
    </w:p>
    <w:p w:rsidR="00E55F30" w:rsidRDefault="00E55F30" w:rsidP="00802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FA5" w:rsidRPr="00802FA5" w:rsidRDefault="00802FA5" w:rsidP="00802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b/>
          <w:sz w:val="28"/>
          <w:szCs w:val="28"/>
        </w:rPr>
        <w:t>Труд и занятость</w:t>
      </w:r>
    </w:p>
    <w:p w:rsidR="00802FA5" w:rsidRPr="00802FA5" w:rsidRDefault="00802FA5" w:rsidP="00802F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По состоянию на 1 января 2023 года уровень официально зарегистрированной безработицы  составил 0,4</w:t>
      </w:r>
      <w:r w:rsidR="00BA744D">
        <w:rPr>
          <w:rFonts w:ascii="Times New Roman" w:hAnsi="Times New Roman" w:cs="Times New Roman"/>
          <w:sz w:val="28"/>
          <w:szCs w:val="28"/>
        </w:rPr>
        <w:t xml:space="preserve"> % (на 1 января 2022 года – 0,5</w:t>
      </w:r>
      <w:r w:rsidRPr="00802FA5">
        <w:rPr>
          <w:rFonts w:ascii="Times New Roman" w:hAnsi="Times New Roman" w:cs="Times New Roman"/>
          <w:sz w:val="28"/>
          <w:szCs w:val="28"/>
        </w:rPr>
        <w:t>%). Численность официально зарегистрированных безработных на 1 января 2023 года составила 64 человека (на 1 января 2022 года – 70 человек). Произошло снижение численности безработных граждан на 6 человек или на 8,6 %. В 2022 году в ГКУ ЦЗН г. Белово от работодателей было заявлено 746 вакансий постоянного характера.</w:t>
      </w:r>
    </w:p>
    <w:p w:rsidR="00802FA5" w:rsidRPr="00802FA5" w:rsidRDefault="00802FA5" w:rsidP="00802F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В 2023 году по ожидаемой оценке фонд начисленной заработной платы составит 11863,7 млн. рублей и увеличится на 10,33 % по сравнению с 2022 годом. В прогнозируемом периоде фонд начисленной заработной платы повысится к концу 2026 года по консервативному варианту до 15242,4 млн. рублей, по базовому варианту – до 15531,8 млн. рублей. </w:t>
      </w:r>
    </w:p>
    <w:p w:rsidR="00802FA5" w:rsidRPr="00802FA5" w:rsidRDefault="00802FA5" w:rsidP="00802F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>В прогнозном периоде фонд заработной платы растет, за счет увеличения среднемесячной начисленной заработной платы.</w:t>
      </w:r>
    </w:p>
    <w:p w:rsidR="00802FA5" w:rsidRPr="00802FA5" w:rsidRDefault="00802FA5" w:rsidP="00802F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Как следствие, ожидается рост среднемесячной номинальной начисленной заработной платы в 2023 году на 9,6 % до уровня в размере 78776 рублей. </w:t>
      </w:r>
      <w:proofErr w:type="gramStart"/>
      <w:r w:rsidRPr="00802FA5">
        <w:rPr>
          <w:rFonts w:ascii="Times New Roman" w:hAnsi="Times New Roman" w:cs="Times New Roman"/>
          <w:sz w:val="28"/>
          <w:szCs w:val="28"/>
        </w:rPr>
        <w:t>В прогнозируемом периоде на 2024-2026 годы среднемесячная заработная плата увеличится и в 2026 году составит по консервативному варианту 103512 рублей, по базовому – 105203 рубля.</w:t>
      </w:r>
      <w:proofErr w:type="gramEnd"/>
    </w:p>
    <w:p w:rsidR="00802FA5" w:rsidRPr="00802FA5" w:rsidRDefault="00802FA5" w:rsidP="00802F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На рост оплаты труда работников влияет: ежегодное повышение минимального </w:t>
      </w:r>
      <w:proofErr w:type="gramStart"/>
      <w:r w:rsidRPr="00802FA5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802FA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трудового законодательства; поддержание достигнутых уровней заработной платы отдельных категорий работников, определенных указами Президента Российской Федерации и Поручениями Губернатора Кузбасса; проведение ежегодной индексации заработной платы иных категорий работников организаций бюджетной сферы.</w:t>
      </w:r>
    </w:p>
    <w:p w:rsidR="00802FA5" w:rsidRPr="00802FA5" w:rsidRDefault="00802FA5" w:rsidP="00802F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Численность работников предприятий и организаций по оценке в 2023 году незначительно увеличится относительно 2022 года, и составит 12550 человек. </w:t>
      </w:r>
      <w:proofErr w:type="gramStart"/>
      <w:r w:rsidRPr="00802FA5">
        <w:rPr>
          <w:rFonts w:ascii="Times New Roman" w:hAnsi="Times New Roman" w:cs="Times New Roman"/>
          <w:sz w:val="28"/>
          <w:szCs w:val="28"/>
        </w:rPr>
        <w:t>В прогнозируемом периоде ожидается незначительное уменьшение численности работников, и в 2026 году составит по консервативному варианту 12271 человек, по базовому – 12303 человека.</w:t>
      </w:r>
      <w:proofErr w:type="gramEnd"/>
      <w:r w:rsidRPr="00802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2FA5">
        <w:rPr>
          <w:rFonts w:ascii="Times New Roman" w:hAnsi="Times New Roman" w:cs="Times New Roman"/>
          <w:sz w:val="28"/>
          <w:szCs w:val="28"/>
        </w:rPr>
        <w:t>Это связано с миграционным оттоком и снижением численности населения.</w:t>
      </w:r>
    </w:p>
    <w:p w:rsidR="00802FA5" w:rsidRPr="00802FA5" w:rsidRDefault="00802FA5" w:rsidP="00802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A5">
        <w:rPr>
          <w:rFonts w:ascii="Times New Roman" w:hAnsi="Times New Roman" w:cs="Times New Roman"/>
          <w:sz w:val="28"/>
          <w:szCs w:val="28"/>
        </w:rPr>
        <w:t xml:space="preserve">Актуальным остается вопрос легализации заработной платы и снижения числа рабочих мест с заработной платой ниже величины минимального </w:t>
      </w:r>
      <w:proofErr w:type="gramStart"/>
      <w:r w:rsidRPr="00802FA5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802FA5">
        <w:rPr>
          <w:rFonts w:ascii="Times New Roman" w:hAnsi="Times New Roman" w:cs="Times New Roman"/>
          <w:sz w:val="28"/>
          <w:szCs w:val="28"/>
        </w:rPr>
        <w:t>. Продолжается работа по выявлению фактов использования труда наемных работников без официального оформления трудовых отношений и осуществления предпринимательской деятельности без государственной регистрации в качестве индивидуального предпринимателя.</w:t>
      </w:r>
    </w:p>
    <w:p w:rsidR="00656752" w:rsidRDefault="00656752" w:rsidP="00802FA5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56752" w:rsidSect="006567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531"/>
    <w:multiLevelType w:val="multilevel"/>
    <w:tmpl w:val="64047DB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2" w:hanging="1215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DA0611D"/>
    <w:multiLevelType w:val="multilevel"/>
    <w:tmpl w:val="F3AEF1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9C008DE"/>
    <w:multiLevelType w:val="multilevel"/>
    <w:tmpl w:val="FE2C74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240"/>
      </w:pPr>
      <w:rPr>
        <w:rFonts w:hint="default"/>
      </w:rPr>
    </w:lvl>
  </w:abstractNum>
  <w:abstractNum w:abstractNumId="3">
    <w:nsid w:val="225F54C4"/>
    <w:multiLevelType w:val="hybridMultilevel"/>
    <w:tmpl w:val="885A5FD0"/>
    <w:lvl w:ilvl="0" w:tplc="2800CBD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830B31"/>
    <w:multiLevelType w:val="multilevel"/>
    <w:tmpl w:val="FB160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5">
    <w:nsid w:val="2FD42281"/>
    <w:multiLevelType w:val="multilevel"/>
    <w:tmpl w:val="A8A8EA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9BE4B6F"/>
    <w:multiLevelType w:val="multilevel"/>
    <w:tmpl w:val="576C1B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55C40C47"/>
    <w:multiLevelType w:val="multilevel"/>
    <w:tmpl w:val="5D7488E6"/>
    <w:lvl w:ilvl="0">
      <w:start w:val="3"/>
      <w:numFmt w:val="decimal"/>
      <w:lvlText w:val="%1."/>
      <w:lvlJc w:val="left"/>
      <w:pPr>
        <w:ind w:left="126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214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8">
    <w:nsid w:val="5F42262A"/>
    <w:multiLevelType w:val="hybridMultilevel"/>
    <w:tmpl w:val="3D72BA8E"/>
    <w:lvl w:ilvl="0" w:tplc="85B85F7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E74F32"/>
    <w:multiLevelType w:val="hybridMultilevel"/>
    <w:tmpl w:val="1672822C"/>
    <w:lvl w:ilvl="0" w:tplc="C310BFD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7263FE"/>
    <w:multiLevelType w:val="hybridMultilevel"/>
    <w:tmpl w:val="D2688716"/>
    <w:lvl w:ilvl="0" w:tplc="790C2B4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6F8C1748"/>
    <w:multiLevelType w:val="hybridMultilevel"/>
    <w:tmpl w:val="9C6ECE8E"/>
    <w:lvl w:ilvl="0" w:tplc="6ACA37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2F8612A"/>
    <w:multiLevelType w:val="multilevel"/>
    <w:tmpl w:val="C9F66100"/>
    <w:lvl w:ilvl="0">
      <w:start w:val="1"/>
      <w:numFmt w:val="decimal"/>
      <w:lvlText w:val="%1."/>
      <w:lvlJc w:val="left"/>
      <w:pPr>
        <w:ind w:left="1380" w:hanging="55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7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73" w:hanging="3240"/>
      </w:pPr>
      <w:rPr>
        <w:rFonts w:hint="default"/>
      </w:rPr>
    </w:lvl>
  </w:abstractNum>
  <w:abstractNum w:abstractNumId="13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5"/>
  </w:num>
  <w:num w:numId="5">
    <w:abstractNumId w:val="10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  <w:num w:numId="11">
    <w:abstractNumId w:val="11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02CF2"/>
    <w:rsid w:val="000145F2"/>
    <w:rsid w:val="0001634F"/>
    <w:rsid w:val="000175BC"/>
    <w:rsid w:val="00020CBC"/>
    <w:rsid w:val="00021D1C"/>
    <w:rsid w:val="00025BF1"/>
    <w:rsid w:val="00042716"/>
    <w:rsid w:val="0005087C"/>
    <w:rsid w:val="0005763E"/>
    <w:rsid w:val="00061AF9"/>
    <w:rsid w:val="00062B5C"/>
    <w:rsid w:val="000668C3"/>
    <w:rsid w:val="00075DB7"/>
    <w:rsid w:val="00082AD4"/>
    <w:rsid w:val="00086BDB"/>
    <w:rsid w:val="00086F7C"/>
    <w:rsid w:val="000B18A8"/>
    <w:rsid w:val="000B6560"/>
    <w:rsid w:val="000C3346"/>
    <w:rsid w:val="000C3BD5"/>
    <w:rsid w:val="000E17DF"/>
    <w:rsid w:val="000E59C6"/>
    <w:rsid w:val="000F0EA7"/>
    <w:rsid w:val="00107120"/>
    <w:rsid w:val="00120580"/>
    <w:rsid w:val="00125F3A"/>
    <w:rsid w:val="0013034C"/>
    <w:rsid w:val="001444E3"/>
    <w:rsid w:val="00147360"/>
    <w:rsid w:val="001578F1"/>
    <w:rsid w:val="00191449"/>
    <w:rsid w:val="00194FAC"/>
    <w:rsid w:val="001B1C99"/>
    <w:rsid w:val="001B5448"/>
    <w:rsid w:val="001B7770"/>
    <w:rsid w:val="001C125F"/>
    <w:rsid w:val="001D05C0"/>
    <w:rsid w:val="001D2F2D"/>
    <w:rsid w:val="001E156D"/>
    <w:rsid w:val="001E4B59"/>
    <w:rsid w:val="001E51EE"/>
    <w:rsid w:val="00230EFD"/>
    <w:rsid w:val="002360FD"/>
    <w:rsid w:val="00245547"/>
    <w:rsid w:val="00261A65"/>
    <w:rsid w:val="00262324"/>
    <w:rsid w:val="00272566"/>
    <w:rsid w:val="0027303C"/>
    <w:rsid w:val="00275A98"/>
    <w:rsid w:val="00297CFC"/>
    <w:rsid w:val="002B1856"/>
    <w:rsid w:val="002C1A08"/>
    <w:rsid w:val="002C7F4E"/>
    <w:rsid w:val="002E2897"/>
    <w:rsid w:val="00307693"/>
    <w:rsid w:val="00325C6E"/>
    <w:rsid w:val="00347BE7"/>
    <w:rsid w:val="00364900"/>
    <w:rsid w:val="00374BF7"/>
    <w:rsid w:val="003834F3"/>
    <w:rsid w:val="00384CC7"/>
    <w:rsid w:val="003872B9"/>
    <w:rsid w:val="00387A07"/>
    <w:rsid w:val="003A5EF2"/>
    <w:rsid w:val="003A752A"/>
    <w:rsid w:val="003D2A40"/>
    <w:rsid w:val="003D5D9E"/>
    <w:rsid w:val="003E6C6C"/>
    <w:rsid w:val="003F5C30"/>
    <w:rsid w:val="0042567E"/>
    <w:rsid w:val="004266C4"/>
    <w:rsid w:val="004370E7"/>
    <w:rsid w:val="004836CA"/>
    <w:rsid w:val="00492202"/>
    <w:rsid w:val="004A59B4"/>
    <w:rsid w:val="004B0704"/>
    <w:rsid w:val="004B6295"/>
    <w:rsid w:val="004C2B7E"/>
    <w:rsid w:val="004C509F"/>
    <w:rsid w:val="004C7209"/>
    <w:rsid w:val="005048CB"/>
    <w:rsid w:val="005074EA"/>
    <w:rsid w:val="00510B5F"/>
    <w:rsid w:val="00510EB8"/>
    <w:rsid w:val="0051239C"/>
    <w:rsid w:val="0051591F"/>
    <w:rsid w:val="00521217"/>
    <w:rsid w:val="00531AD0"/>
    <w:rsid w:val="00534051"/>
    <w:rsid w:val="005A7B2C"/>
    <w:rsid w:val="005B0FE7"/>
    <w:rsid w:val="005B5823"/>
    <w:rsid w:val="005C1CCF"/>
    <w:rsid w:val="005D510D"/>
    <w:rsid w:val="005F2B6F"/>
    <w:rsid w:val="005F6A82"/>
    <w:rsid w:val="00623538"/>
    <w:rsid w:val="00630B07"/>
    <w:rsid w:val="00632353"/>
    <w:rsid w:val="0064163D"/>
    <w:rsid w:val="006531D6"/>
    <w:rsid w:val="00656752"/>
    <w:rsid w:val="00665BCB"/>
    <w:rsid w:val="006662C2"/>
    <w:rsid w:val="0067021E"/>
    <w:rsid w:val="0067191D"/>
    <w:rsid w:val="006762F3"/>
    <w:rsid w:val="00683432"/>
    <w:rsid w:val="0069289D"/>
    <w:rsid w:val="00693C5F"/>
    <w:rsid w:val="006A1826"/>
    <w:rsid w:val="006A25E3"/>
    <w:rsid w:val="006B6E19"/>
    <w:rsid w:val="006D06C7"/>
    <w:rsid w:val="006E3608"/>
    <w:rsid w:val="006E702A"/>
    <w:rsid w:val="006E7EA4"/>
    <w:rsid w:val="006F261A"/>
    <w:rsid w:val="006F3E4D"/>
    <w:rsid w:val="006F5003"/>
    <w:rsid w:val="00717FCF"/>
    <w:rsid w:val="007376A2"/>
    <w:rsid w:val="00742596"/>
    <w:rsid w:val="00750480"/>
    <w:rsid w:val="007532E5"/>
    <w:rsid w:val="00754A33"/>
    <w:rsid w:val="00756465"/>
    <w:rsid w:val="00763509"/>
    <w:rsid w:val="00784B09"/>
    <w:rsid w:val="007936EE"/>
    <w:rsid w:val="0079541A"/>
    <w:rsid w:val="00796389"/>
    <w:rsid w:val="007A35B0"/>
    <w:rsid w:val="007A7CF9"/>
    <w:rsid w:val="007B1A1C"/>
    <w:rsid w:val="007D14FF"/>
    <w:rsid w:val="007E3820"/>
    <w:rsid w:val="007E7C7D"/>
    <w:rsid w:val="007F7C01"/>
    <w:rsid w:val="00802FA5"/>
    <w:rsid w:val="008050C1"/>
    <w:rsid w:val="0081071C"/>
    <w:rsid w:val="00810DBA"/>
    <w:rsid w:val="0082172C"/>
    <w:rsid w:val="008279D5"/>
    <w:rsid w:val="00843E69"/>
    <w:rsid w:val="00856BAE"/>
    <w:rsid w:val="00857CB5"/>
    <w:rsid w:val="00865AC3"/>
    <w:rsid w:val="00870A6F"/>
    <w:rsid w:val="00875EF9"/>
    <w:rsid w:val="00876623"/>
    <w:rsid w:val="00887C9B"/>
    <w:rsid w:val="00887F38"/>
    <w:rsid w:val="008A0526"/>
    <w:rsid w:val="008A1742"/>
    <w:rsid w:val="008B120A"/>
    <w:rsid w:val="008E7DCE"/>
    <w:rsid w:val="008F1486"/>
    <w:rsid w:val="009074CF"/>
    <w:rsid w:val="0091325E"/>
    <w:rsid w:val="00922A45"/>
    <w:rsid w:val="00927F0D"/>
    <w:rsid w:val="009307B8"/>
    <w:rsid w:val="00943F48"/>
    <w:rsid w:val="009466D1"/>
    <w:rsid w:val="00963A19"/>
    <w:rsid w:val="00963EA2"/>
    <w:rsid w:val="00976D68"/>
    <w:rsid w:val="009A5531"/>
    <w:rsid w:val="009E164A"/>
    <w:rsid w:val="009E6B16"/>
    <w:rsid w:val="009F0D68"/>
    <w:rsid w:val="009F37F4"/>
    <w:rsid w:val="009F43D8"/>
    <w:rsid w:val="00A03440"/>
    <w:rsid w:val="00A13E5F"/>
    <w:rsid w:val="00A15B94"/>
    <w:rsid w:val="00A1637F"/>
    <w:rsid w:val="00A224CF"/>
    <w:rsid w:val="00A60B41"/>
    <w:rsid w:val="00A6684C"/>
    <w:rsid w:val="00A676E7"/>
    <w:rsid w:val="00A72AF0"/>
    <w:rsid w:val="00A84052"/>
    <w:rsid w:val="00A90922"/>
    <w:rsid w:val="00A94296"/>
    <w:rsid w:val="00AB47F5"/>
    <w:rsid w:val="00AC2068"/>
    <w:rsid w:val="00AC64C7"/>
    <w:rsid w:val="00AD1884"/>
    <w:rsid w:val="00AE3497"/>
    <w:rsid w:val="00AF233E"/>
    <w:rsid w:val="00B102EE"/>
    <w:rsid w:val="00B31C8F"/>
    <w:rsid w:val="00B41956"/>
    <w:rsid w:val="00B425DC"/>
    <w:rsid w:val="00B52E16"/>
    <w:rsid w:val="00B56B7D"/>
    <w:rsid w:val="00B57139"/>
    <w:rsid w:val="00B65797"/>
    <w:rsid w:val="00B658B2"/>
    <w:rsid w:val="00B779E0"/>
    <w:rsid w:val="00B81F9C"/>
    <w:rsid w:val="00B82AE1"/>
    <w:rsid w:val="00B90C1A"/>
    <w:rsid w:val="00BA6C1D"/>
    <w:rsid w:val="00BA744D"/>
    <w:rsid w:val="00BB4127"/>
    <w:rsid w:val="00BC624C"/>
    <w:rsid w:val="00BD034D"/>
    <w:rsid w:val="00BD6953"/>
    <w:rsid w:val="00BE6E79"/>
    <w:rsid w:val="00BF12CB"/>
    <w:rsid w:val="00BF5BDE"/>
    <w:rsid w:val="00BF7516"/>
    <w:rsid w:val="00C009AC"/>
    <w:rsid w:val="00C04164"/>
    <w:rsid w:val="00C23CE9"/>
    <w:rsid w:val="00C24C5D"/>
    <w:rsid w:val="00C269FE"/>
    <w:rsid w:val="00C27223"/>
    <w:rsid w:val="00C304F9"/>
    <w:rsid w:val="00C624C5"/>
    <w:rsid w:val="00C66950"/>
    <w:rsid w:val="00C9479C"/>
    <w:rsid w:val="00CA7A23"/>
    <w:rsid w:val="00CC5865"/>
    <w:rsid w:val="00CD0F16"/>
    <w:rsid w:val="00CE08FE"/>
    <w:rsid w:val="00CE67E0"/>
    <w:rsid w:val="00CF5786"/>
    <w:rsid w:val="00CF6407"/>
    <w:rsid w:val="00D101EA"/>
    <w:rsid w:val="00D14C9A"/>
    <w:rsid w:val="00D21AEF"/>
    <w:rsid w:val="00D260F4"/>
    <w:rsid w:val="00D27B0E"/>
    <w:rsid w:val="00D44231"/>
    <w:rsid w:val="00D605D9"/>
    <w:rsid w:val="00D67205"/>
    <w:rsid w:val="00D81545"/>
    <w:rsid w:val="00DB1C99"/>
    <w:rsid w:val="00DD08E8"/>
    <w:rsid w:val="00DE6CB9"/>
    <w:rsid w:val="00E064D2"/>
    <w:rsid w:val="00E122CC"/>
    <w:rsid w:val="00E13EC3"/>
    <w:rsid w:val="00E143FF"/>
    <w:rsid w:val="00E16B61"/>
    <w:rsid w:val="00E31FF4"/>
    <w:rsid w:val="00E37BD3"/>
    <w:rsid w:val="00E434A5"/>
    <w:rsid w:val="00E53718"/>
    <w:rsid w:val="00E55F30"/>
    <w:rsid w:val="00E56819"/>
    <w:rsid w:val="00E57B6C"/>
    <w:rsid w:val="00E723CA"/>
    <w:rsid w:val="00E755FC"/>
    <w:rsid w:val="00E767B0"/>
    <w:rsid w:val="00E76C41"/>
    <w:rsid w:val="00E7723B"/>
    <w:rsid w:val="00E9160A"/>
    <w:rsid w:val="00EA0F68"/>
    <w:rsid w:val="00EA5A1A"/>
    <w:rsid w:val="00EB2133"/>
    <w:rsid w:val="00EB4399"/>
    <w:rsid w:val="00EC222E"/>
    <w:rsid w:val="00ED0946"/>
    <w:rsid w:val="00ED760D"/>
    <w:rsid w:val="00EE2A02"/>
    <w:rsid w:val="00F10517"/>
    <w:rsid w:val="00F23936"/>
    <w:rsid w:val="00F27E18"/>
    <w:rsid w:val="00F30EED"/>
    <w:rsid w:val="00F41B71"/>
    <w:rsid w:val="00F577F9"/>
    <w:rsid w:val="00F61DF9"/>
    <w:rsid w:val="00F72FBB"/>
    <w:rsid w:val="00F73936"/>
    <w:rsid w:val="00F90CCD"/>
    <w:rsid w:val="00F90CDF"/>
    <w:rsid w:val="00F92FE8"/>
    <w:rsid w:val="00FB3E92"/>
    <w:rsid w:val="00FB79CC"/>
    <w:rsid w:val="00FC5EC7"/>
    <w:rsid w:val="00FD5F5C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2">
    <w:name w:val="heading 2"/>
    <w:basedOn w:val="a"/>
    <w:next w:val="a"/>
    <w:link w:val="20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paragraph" w:styleId="a8">
    <w:name w:val="Body Text"/>
    <w:basedOn w:val="a"/>
    <w:link w:val="a9"/>
    <w:unhideWhenUsed/>
    <w:rsid w:val="00876623"/>
    <w:pPr>
      <w:spacing w:after="120"/>
    </w:pPr>
  </w:style>
  <w:style w:type="character" w:customStyle="1" w:styleId="a9">
    <w:name w:val="Основной текст Знак"/>
    <w:basedOn w:val="a0"/>
    <w:link w:val="a8"/>
    <w:rsid w:val="00876623"/>
  </w:style>
  <w:style w:type="character" w:customStyle="1" w:styleId="FontStyle11">
    <w:name w:val="Font Style11"/>
    <w:basedOn w:val="a0"/>
    <w:rsid w:val="00876623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uiPriority w:val="59"/>
    <w:rsid w:val="006E7E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тиль"/>
    <w:rsid w:val="00325C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aliases w:val="Обычный (Web)"/>
    <w:basedOn w:val="a"/>
    <w:unhideWhenUsed/>
    <w:rsid w:val="0032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325C6E"/>
    <w:pPr>
      <w:spacing w:after="12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25C6E"/>
    <w:rPr>
      <w:rFonts w:ascii="Courier New" w:eastAsia="Times New Roman" w:hAnsi="Courier New" w:cs="Courier New"/>
      <w:sz w:val="16"/>
      <w:szCs w:val="16"/>
    </w:rPr>
  </w:style>
  <w:style w:type="character" w:customStyle="1" w:styleId="ad">
    <w:name w:val="Без интервала Знак"/>
    <w:link w:val="ae"/>
    <w:uiPriority w:val="1"/>
    <w:locked/>
    <w:rsid w:val="00325C6E"/>
    <w:rPr>
      <w:rFonts w:ascii="TimesDL" w:hAnsi="TimesDL"/>
      <w:sz w:val="24"/>
    </w:rPr>
  </w:style>
  <w:style w:type="paragraph" w:styleId="ae">
    <w:name w:val="No Spacing"/>
    <w:link w:val="ad"/>
    <w:uiPriority w:val="1"/>
    <w:qFormat/>
    <w:rsid w:val="00325C6E"/>
    <w:pPr>
      <w:spacing w:after="0" w:line="240" w:lineRule="auto"/>
      <w:ind w:firstLine="680"/>
      <w:jc w:val="both"/>
    </w:pPr>
    <w:rPr>
      <w:rFonts w:ascii="TimesDL" w:hAnsi="TimesD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F4C74-54F7-41CE-B748-03FF032F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Pages>1</Pages>
  <Words>6573</Words>
  <Characters>37467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169</cp:revision>
  <cp:lastPrinted>2022-02-25T08:27:00Z</cp:lastPrinted>
  <dcterms:created xsi:type="dcterms:W3CDTF">2022-01-12T01:43:00Z</dcterms:created>
  <dcterms:modified xsi:type="dcterms:W3CDTF">2023-11-28T08:19:00Z</dcterms:modified>
</cp:coreProperties>
</file>